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42F96" w14:textId="77777777" w:rsidR="00087EAC" w:rsidRDefault="00087EAC">
      <w:pPr>
        <w:pStyle w:val="a3"/>
        <w:jc w:val="center"/>
        <w:rPr>
          <w:rFonts w:ascii="Times New Roman" w:hAnsi="Times New Roman"/>
          <w:b/>
        </w:rPr>
      </w:pPr>
    </w:p>
    <w:p w14:paraId="22B346DC" w14:textId="25F7BC40" w:rsidR="00C46DE9" w:rsidRPr="00C44D33" w:rsidRDefault="00D9079F">
      <w:pPr>
        <w:pStyle w:val="a3"/>
        <w:jc w:val="center"/>
        <w:rPr>
          <w:rFonts w:ascii="Times New Roman" w:hAnsi="Times New Roman"/>
          <w:b/>
        </w:rPr>
      </w:pPr>
      <w:r w:rsidRPr="00C44D33">
        <w:rPr>
          <w:rFonts w:ascii="Times New Roman" w:hAnsi="Times New Roman"/>
          <w:b/>
        </w:rPr>
        <w:t xml:space="preserve">ДОГОВОР № </w:t>
      </w:r>
    </w:p>
    <w:p w14:paraId="52B22B3B" w14:textId="3F386F9E" w:rsidR="00C46DE9" w:rsidRPr="00C44D33" w:rsidRDefault="00C46DE9" w:rsidP="00A52F62">
      <w:pPr>
        <w:pStyle w:val="a3"/>
        <w:jc w:val="center"/>
        <w:rPr>
          <w:rFonts w:ascii="Times New Roman" w:hAnsi="Times New Roman"/>
        </w:rPr>
      </w:pPr>
      <w:proofErr w:type="gramStart"/>
      <w:r w:rsidRPr="00C44D33">
        <w:rPr>
          <w:rFonts w:ascii="Times New Roman" w:hAnsi="Times New Roman"/>
          <w:b/>
        </w:rPr>
        <w:t>на</w:t>
      </w:r>
      <w:proofErr w:type="gramEnd"/>
      <w:r w:rsidRPr="00C44D33">
        <w:rPr>
          <w:rFonts w:ascii="Times New Roman" w:hAnsi="Times New Roman"/>
          <w:b/>
        </w:rPr>
        <w:t xml:space="preserve"> выполнение </w:t>
      </w:r>
      <w:r w:rsidR="00436BD0">
        <w:rPr>
          <w:rFonts w:ascii="Times New Roman" w:hAnsi="Times New Roman"/>
          <w:b/>
        </w:rPr>
        <w:t xml:space="preserve">технического </w:t>
      </w:r>
      <w:r w:rsidR="00357750">
        <w:rPr>
          <w:rFonts w:ascii="Times New Roman" w:hAnsi="Times New Roman"/>
          <w:b/>
        </w:rPr>
        <w:t>обследования</w:t>
      </w:r>
    </w:p>
    <w:p w14:paraId="183150F3" w14:textId="11B7696D" w:rsidR="00C46DE9" w:rsidRPr="00C44D33" w:rsidRDefault="007457D0" w:rsidP="00A7759E">
      <w:pPr>
        <w:pStyle w:val="a3"/>
        <w:rPr>
          <w:rFonts w:ascii="Times New Roman" w:hAnsi="Times New Roman"/>
        </w:rPr>
      </w:pPr>
      <w:r w:rsidRPr="00C44D33">
        <w:rPr>
          <w:rFonts w:ascii="Times New Roman" w:hAnsi="Times New Roman"/>
        </w:rPr>
        <w:t xml:space="preserve">г. </w:t>
      </w:r>
      <w:r w:rsidR="003A5BAF">
        <w:rPr>
          <w:rFonts w:ascii="Times New Roman" w:hAnsi="Times New Roman"/>
        </w:rPr>
        <w:t>Рудный</w:t>
      </w:r>
      <w:r w:rsidR="003A5BAF">
        <w:rPr>
          <w:rFonts w:ascii="Times New Roman" w:hAnsi="Times New Roman"/>
        </w:rPr>
        <w:tab/>
      </w:r>
      <w:r w:rsidR="003A5BAF">
        <w:rPr>
          <w:rFonts w:ascii="Times New Roman" w:hAnsi="Times New Roman"/>
        </w:rPr>
        <w:tab/>
      </w:r>
      <w:r w:rsidR="00CC0DA9" w:rsidRPr="00C44D33">
        <w:rPr>
          <w:rFonts w:ascii="Times New Roman" w:hAnsi="Times New Roman"/>
        </w:rPr>
        <w:tab/>
      </w:r>
      <w:r w:rsidR="00CC0DA9" w:rsidRPr="00C44D33">
        <w:rPr>
          <w:rFonts w:ascii="Times New Roman" w:hAnsi="Times New Roman"/>
        </w:rPr>
        <w:tab/>
      </w:r>
      <w:r w:rsidR="00CC0DA9" w:rsidRPr="00C44D33">
        <w:rPr>
          <w:rFonts w:ascii="Times New Roman" w:hAnsi="Times New Roman"/>
        </w:rPr>
        <w:tab/>
      </w:r>
      <w:r w:rsidR="00CC0DA9" w:rsidRPr="00C44D33">
        <w:rPr>
          <w:rFonts w:ascii="Times New Roman" w:hAnsi="Times New Roman"/>
        </w:rPr>
        <w:tab/>
      </w:r>
      <w:r w:rsidR="00CC0DA9" w:rsidRPr="00C44D33">
        <w:rPr>
          <w:rFonts w:ascii="Times New Roman" w:hAnsi="Times New Roman"/>
        </w:rPr>
        <w:tab/>
      </w:r>
      <w:r w:rsidR="00CC0DA9" w:rsidRPr="00C44D33">
        <w:rPr>
          <w:rFonts w:ascii="Times New Roman" w:hAnsi="Times New Roman"/>
        </w:rPr>
        <w:tab/>
      </w:r>
      <w:r w:rsidR="00CC0DA9" w:rsidRPr="00C44D33">
        <w:rPr>
          <w:rFonts w:ascii="Times New Roman" w:hAnsi="Times New Roman"/>
        </w:rPr>
        <w:tab/>
      </w:r>
      <w:r w:rsidR="00256588" w:rsidRPr="00C44D33">
        <w:rPr>
          <w:rFonts w:ascii="Times New Roman" w:hAnsi="Times New Roman"/>
        </w:rPr>
        <w:t xml:space="preserve"> </w:t>
      </w:r>
      <w:r w:rsidR="001E0743">
        <w:rPr>
          <w:rFonts w:ascii="Times New Roman" w:hAnsi="Times New Roman"/>
        </w:rPr>
        <w:t xml:space="preserve">               </w:t>
      </w:r>
      <w:r w:rsidR="00256588" w:rsidRPr="00C44D33">
        <w:rPr>
          <w:rFonts w:ascii="Times New Roman" w:hAnsi="Times New Roman"/>
        </w:rPr>
        <w:t xml:space="preserve">  «</w:t>
      </w:r>
      <w:r w:rsidR="003A5BAF">
        <w:rPr>
          <w:rFonts w:ascii="Times New Roman" w:hAnsi="Times New Roman"/>
        </w:rPr>
        <w:t>__</w:t>
      </w:r>
      <w:r w:rsidR="00256588" w:rsidRPr="00C44D33">
        <w:rPr>
          <w:rFonts w:ascii="Times New Roman" w:hAnsi="Times New Roman"/>
        </w:rPr>
        <w:t>»</w:t>
      </w:r>
      <w:r w:rsidR="00EB18E8">
        <w:rPr>
          <w:rFonts w:ascii="Times New Roman" w:hAnsi="Times New Roman"/>
        </w:rPr>
        <w:t xml:space="preserve"> </w:t>
      </w:r>
      <w:r w:rsidR="00357750">
        <w:rPr>
          <w:rFonts w:ascii="Times New Roman" w:hAnsi="Times New Roman"/>
        </w:rPr>
        <w:t>апреля</w:t>
      </w:r>
      <w:r w:rsidR="00EF1149">
        <w:rPr>
          <w:rFonts w:ascii="Times New Roman" w:hAnsi="Times New Roman"/>
        </w:rPr>
        <w:t xml:space="preserve"> </w:t>
      </w:r>
      <w:r w:rsidR="00550DD7" w:rsidRPr="00C44D33">
        <w:rPr>
          <w:rFonts w:ascii="Times New Roman" w:hAnsi="Times New Roman"/>
        </w:rPr>
        <w:t>20</w:t>
      </w:r>
      <w:r w:rsidR="000B44BF">
        <w:rPr>
          <w:rFonts w:ascii="Times New Roman" w:hAnsi="Times New Roman"/>
        </w:rPr>
        <w:t>20</w:t>
      </w:r>
      <w:r w:rsidR="00C46DE9" w:rsidRPr="00C44D33">
        <w:rPr>
          <w:rFonts w:ascii="Times New Roman" w:hAnsi="Times New Roman"/>
        </w:rPr>
        <w:t>г.</w:t>
      </w:r>
    </w:p>
    <w:p w14:paraId="36FB3DF0" w14:textId="77777777" w:rsidR="00C46DE9" w:rsidRPr="00C44D33" w:rsidRDefault="00C46DE9" w:rsidP="00E20BB6">
      <w:pPr>
        <w:pStyle w:val="a3"/>
        <w:rPr>
          <w:rFonts w:ascii="Times New Roman" w:hAnsi="Times New Roman"/>
        </w:rPr>
      </w:pPr>
    </w:p>
    <w:p w14:paraId="46DA3B3E" w14:textId="6A7B7D8D" w:rsidR="003A5BAF" w:rsidRDefault="003A5BAF" w:rsidP="003A5BAF">
      <w:pPr>
        <w:jc w:val="both"/>
      </w:pPr>
      <w:r>
        <w:rPr>
          <w:b/>
          <w:bCs/>
        </w:rPr>
        <w:tab/>
        <w:t>________________________</w:t>
      </w:r>
      <w:r w:rsidR="00C46DE9" w:rsidRPr="00C44D33">
        <w:t xml:space="preserve"> именуем</w:t>
      </w:r>
      <w:r>
        <w:t>ое</w:t>
      </w:r>
      <w:r w:rsidR="00C46DE9" w:rsidRPr="00C44D33">
        <w:t xml:space="preserve"> в дальнейшем </w:t>
      </w:r>
      <w:r w:rsidR="008A57D9">
        <w:t>«</w:t>
      </w:r>
      <w:r w:rsidR="00105CDB" w:rsidRPr="00C44D33">
        <w:t>Исполнитель</w:t>
      </w:r>
      <w:r w:rsidR="008A57D9">
        <w:t>»</w:t>
      </w:r>
      <w:r w:rsidR="009B12B8" w:rsidRPr="00C44D33">
        <w:t>, в лице</w:t>
      </w:r>
      <w:r>
        <w:t xml:space="preserve"> ________________________</w:t>
      </w:r>
      <w:r w:rsidR="00C46DE9" w:rsidRPr="00C44D33">
        <w:t xml:space="preserve">, действующего на основании </w:t>
      </w:r>
      <w:r>
        <w:t>____________</w:t>
      </w:r>
      <w:r w:rsidR="00C46DE9" w:rsidRPr="00C44D33">
        <w:t>, с одной стороны</w:t>
      </w:r>
      <w:r>
        <w:t>,</w:t>
      </w:r>
      <w:r w:rsidR="00FA07F9" w:rsidRPr="00C44D33">
        <w:t xml:space="preserve"> и</w:t>
      </w:r>
      <w:r w:rsidR="00EF1149">
        <w:t xml:space="preserve"> </w:t>
      </w:r>
    </w:p>
    <w:p w14:paraId="5F83FAD9" w14:textId="1A1BF4A9" w:rsidR="00AA3BA9" w:rsidRDefault="003A5BAF" w:rsidP="003A5BAF">
      <w:pPr>
        <w:jc w:val="both"/>
      </w:pPr>
      <w:r>
        <w:tab/>
      </w:r>
      <w:r w:rsidR="00357750" w:rsidRPr="00357750">
        <w:rPr>
          <w:b/>
          <w:bCs/>
        </w:rPr>
        <w:t>ТОО «Рудненский водоканал»</w:t>
      </w:r>
      <w:r w:rsidR="00357750">
        <w:rPr>
          <w:b/>
          <w:bCs/>
        </w:rPr>
        <w:t xml:space="preserve">, </w:t>
      </w:r>
      <w:r w:rsidRPr="00C44D33">
        <w:t>именуем</w:t>
      </w:r>
      <w:r>
        <w:t>ое</w:t>
      </w:r>
      <w:r w:rsidRPr="00C44D33">
        <w:t xml:space="preserve"> в дальнейшем </w:t>
      </w:r>
      <w:r w:rsidR="008A57D9">
        <w:t>«</w:t>
      </w:r>
      <w:r w:rsidRPr="00C44D33">
        <w:t>Заказчик</w:t>
      </w:r>
      <w:r w:rsidR="008A57D9">
        <w:t>»</w:t>
      </w:r>
      <w:r>
        <w:t xml:space="preserve">, </w:t>
      </w:r>
      <w:r w:rsidR="00370690">
        <w:t xml:space="preserve">в лице директора </w:t>
      </w:r>
      <w:proofErr w:type="spellStart"/>
      <w:r w:rsidR="00357750" w:rsidRPr="00357750">
        <w:rPr>
          <w:color w:val="000000"/>
        </w:rPr>
        <w:t>Искуженова</w:t>
      </w:r>
      <w:proofErr w:type="spellEnd"/>
      <w:r w:rsidR="00357750" w:rsidRPr="00357750">
        <w:rPr>
          <w:color w:val="000000"/>
        </w:rPr>
        <w:t xml:space="preserve"> </w:t>
      </w:r>
      <w:proofErr w:type="spellStart"/>
      <w:r w:rsidR="00357750" w:rsidRPr="00357750">
        <w:rPr>
          <w:color w:val="000000"/>
        </w:rPr>
        <w:t>Серика</w:t>
      </w:r>
      <w:proofErr w:type="spellEnd"/>
      <w:r w:rsidR="00357750" w:rsidRPr="00357750">
        <w:rPr>
          <w:color w:val="000000"/>
        </w:rPr>
        <w:t xml:space="preserve"> </w:t>
      </w:r>
      <w:proofErr w:type="spellStart"/>
      <w:r w:rsidR="00357750" w:rsidRPr="00357750">
        <w:rPr>
          <w:color w:val="000000"/>
        </w:rPr>
        <w:t>Кинжебулатовича</w:t>
      </w:r>
      <w:proofErr w:type="spellEnd"/>
      <w:r w:rsidR="00D454B5" w:rsidRPr="001014BF">
        <w:t xml:space="preserve">, </w:t>
      </w:r>
      <w:r w:rsidRPr="00C44D33">
        <w:t xml:space="preserve">действующего на основании </w:t>
      </w:r>
      <w:r>
        <w:t>Устава</w:t>
      </w:r>
      <w:r w:rsidR="00C46DE9" w:rsidRPr="00C44D33">
        <w:t xml:space="preserve">, с другой стороны, заключили между собой </w:t>
      </w:r>
      <w:r>
        <w:t>настоящий Д</w:t>
      </w:r>
      <w:r w:rsidR="00C46DE9" w:rsidRPr="00C44D33">
        <w:t>оговор</w:t>
      </w:r>
      <w:r>
        <w:t xml:space="preserve"> о нижеследующем:</w:t>
      </w:r>
    </w:p>
    <w:p w14:paraId="653B4ECA" w14:textId="77777777" w:rsidR="004B3F10" w:rsidRPr="00DC31E1" w:rsidRDefault="004B3F10" w:rsidP="00DC31E1">
      <w:pPr>
        <w:rPr>
          <w:b/>
          <w:sz w:val="44"/>
          <w:szCs w:val="44"/>
          <w:u w:val="single"/>
        </w:rPr>
      </w:pPr>
    </w:p>
    <w:p w14:paraId="2F4A942B" w14:textId="77777777" w:rsidR="00C46DE9" w:rsidRPr="00C44D33" w:rsidRDefault="00C46DE9" w:rsidP="00E20BB6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</w:rPr>
      </w:pPr>
      <w:r w:rsidRPr="00C44D33">
        <w:rPr>
          <w:rFonts w:ascii="Times New Roman" w:hAnsi="Times New Roman"/>
          <w:b/>
        </w:rPr>
        <w:t>Предмет договора.</w:t>
      </w:r>
    </w:p>
    <w:p w14:paraId="5B2307F7" w14:textId="6F04C19F" w:rsidR="00381FA2" w:rsidRPr="00C44D33" w:rsidRDefault="008A57D9" w:rsidP="004B3F10">
      <w:pPr>
        <w:numPr>
          <w:ilvl w:val="1"/>
          <w:numId w:val="10"/>
        </w:numPr>
        <w:suppressAutoHyphens/>
      </w:pPr>
      <w:r>
        <w:t>«</w:t>
      </w:r>
      <w:r w:rsidR="00226D42">
        <w:t>Заказчик</w:t>
      </w:r>
      <w:r>
        <w:t>»</w:t>
      </w:r>
      <w:r w:rsidR="00226D42">
        <w:t xml:space="preserve"> поручает</w:t>
      </w:r>
      <w:r w:rsidR="00324B0F">
        <w:t xml:space="preserve">, </w:t>
      </w:r>
      <w:r>
        <w:t>а «</w:t>
      </w:r>
      <w:r w:rsidR="00DC7F0B" w:rsidRPr="00C44D33">
        <w:t>Исполнитель</w:t>
      </w:r>
      <w:r>
        <w:t>»</w:t>
      </w:r>
      <w:r w:rsidR="00381FA2" w:rsidRPr="00C44D33">
        <w:t xml:space="preserve"> выполн</w:t>
      </w:r>
      <w:r w:rsidR="00F848B3">
        <w:t>яет</w:t>
      </w:r>
      <w:r w:rsidR="00381FA2" w:rsidRPr="00C44D33">
        <w:t xml:space="preserve"> следующ</w:t>
      </w:r>
      <w:r w:rsidR="00F848B3">
        <w:t>ие</w:t>
      </w:r>
      <w:r w:rsidR="00381FA2" w:rsidRPr="00C44D33">
        <w:t xml:space="preserve"> </w:t>
      </w:r>
      <w:r w:rsidR="003A5BAF">
        <w:t>работ</w:t>
      </w:r>
      <w:r w:rsidR="00F848B3">
        <w:t>ы</w:t>
      </w:r>
      <w:r w:rsidR="003A5BAF">
        <w:t xml:space="preserve"> (услуг</w:t>
      </w:r>
      <w:r w:rsidR="00F848B3">
        <w:t>и</w:t>
      </w:r>
      <w:r w:rsidR="003A5BAF">
        <w:t>)</w:t>
      </w:r>
      <w:r w:rsidR="00381FA2" w:rsidRPr="00C44D33">
        <w:t xml:space="preserve">: </w:t>
      </w:r>
    </w:p>
    <w:p w14:paraId="69F58078" w14:textId="09C4D580" w:rsidR="00DB4EF2" w:rsidRPr="003A5BAF" w:rsidRDefault="00381FA2" w:rsidP="004B3F10">
      <w:pPr>
        <w:tabs>
          <w:tab w:val="left" w:pos="347"/>
        </w:tabs>
        <w:autoSpaceDE w:val="0"/>
        <w:autoSpaceDN w:val="0"/>
        <w:adjustRightInd w:val="0"/>
      </w:pPr>
      <w:r w:rsidRPr="00C44D33">
        <w:t xml:space="preserve">  </w:t>
      </w:r>
      <w:r w:rsidRPr="003A5BAF">
        <w:t>1.1.1</w:t>
      </w:r>
      <w:r w:rsidR="00357750" w:rsidRPr="003A5BAF">
        <w:t xml:space="preserve">. </w:t>
      </w:r>
      <w:r w:rsidR="00F848B3">
        <w:t>Т</w:t>
      </w:r>
      <w:r w:rsidR="00357750" w:rsidRPr="003A5BAF">
        <w:t>ехническо</w:t>
      </w:r>
      <w:r w:rsidR="00F848B3">
        <w:t>е</w:t>
      </w:r>
      <w:r w:rsidR="00357750" w:rsidRPr="003A5BAF">
        <w:t xml:space="preserve"> обследовани</w:t>
      </w:r>
      <w:r w:rsidR="00F848B3">
        <w:t>е</w:t>
      </w:r>
      <w:r w:rsidR="00357750" w:rsidRPr="003A5BAF">
        <w:t xml:space="preserve"> объектов</w:t>
      </w:r>
      <w:r w:rsidR="00F848B3">
        <w:t xml:space="preserve"> ТОО «Рудненский водоканал»</w:t>
      </w:r>
      <w:r w:rsidR="00357750" w:rsidRPr="003A5BAF">
        <w:t>:</w:t>
      </w:r>
      <w:r w:rsidRPr="003A5BAF">
        <w:t xml:space="preserve"> </w:t>
      </w:r>
    </w:p>
    <w:p w14:paraId="09838377" w14:textId="5F3F461F" w:rsidR="003A5BAF" w:rsidRDefault="00F848B3" w:rsidP="00F848B3">
      <w:pPr>
        <w:tabs>
          <w:tab w:val="left" w:pos="347"/>
        </w:tabs>
        <w:autoSpaceDE w:val="0"/>
        <w:autoSpaceDN w:val="0"/>
        <w:adjustRightInd w:val="0"/>
        <w:jc w:val="both"/>
        <w:rPr>
          <w:rFonts w:eastAsia="Arial"/>
        </w:rPr>
      </w:pPr>
      <w:r>
        <w:tab/>
      </w:r>
      <w:r w:rsidR="00DB4EF2" w:rsidRPr="003A5BAF">
        <w:t xml:space="preserve">- </w:t>
      </w:r>
      <w:r w:rsidR="003A5BAF" w:rsidRPr="003A5BAF">
        <w:rPr>
          <w:rFonts w:eastAsia="Arial"/>
        </w:rPr>
        <w:t xml:space="preserve">помещение химико-бактериологической лаборатории в здании </w:t>
      </w:r>
      <w:proofErr w:type="spellStart"/>
      <w:r w:rsidR="003A5BAF" w:rsidRPr="003A5BAF">
        <w:rPr>
          <w:rFonts w:eastAsia="Arial"/>
        </w:rPr>
        <w:t>реагентного</w:t>
      </w:r>
      <w:proofErr w:type="spellEnd"/>
      <w:r w:rsidR="003A5BAF" w:rsidRPr="003A5BAF">
        <w:rPr>
          <w:rFonts w:eastAsia="Arial"/>
        </w:rPr>
        <w:t xml:space="preserve"> хозяйства №2 фильтровальной станции;</w:t>
      </w:r>
    </w:p>
    <w:p w14:paraId="0D35739C" w14:textId="1971FD10" w:rsidR="003A5BAF" w:rsidRDefault="00F848B3" w:rsidP="00F848B3">
      <w:pPr>
        <w:tabs>
          <w:tab w:val="left" w:pos="347"/>
        </w:tabs>
        <w:autoSpaceDE w:val="0"/>
        <w:autoSpaceDN w:val="0"/>
        <w:adjustRightInd w:val="0"/>
        <w:jc w:val="both"/>
        <w:rPr>
          <w:rFonts w:eastAsia="Arial"/>
        </w:rPr>
      </w:pPr>
      <w:r>
        <w:rPr>
          <w:rFonts w:eastAsia="Arial"/>
        </w:rPr>
        <w:tab/>
      </w:r>
      <w:r w:rsidR="003A5BAF">
        <w:rPr>
          <w:rFonts w:eastAsia="Arial"/>
        </w:rPr>
        <w:t xml:space="preserve">- </w:t>
      </w:r>
      <w:r w:rsidR="003A5BAF" w:rsidRPr="003A5BAF">
        <w:rPr>
          <w:rFonts w:eastAsia="Arial"/>
        </w:rPr>
        <w:t>помещени</w:t>
      </w:r>
      <w:r w:rsidR="003A5BAF">
        <w:rPr>
          <w:rFonts w:eastAsia="Arial"/>
        </w:rPr>
        <w:t>е</w:t>
      </w:r>
      <w:r w:rsidR="003A5BAF" w:rsidRPr="003A5BAF">
        <w:rPr>
          <w:rFonts w:eastAsia="Arial"/>
        </w:rPr>
        <w:t xml:space="preserve"> химико-бактериологической лаборатории в административно-бытовом здании очистных сооружений;</w:t>
      </w:r>
    </w:p>
    <w:p w14:paraId="35506852" w14:textId="45061492" w:rsidR="003254A1" w:rsidRDefault="00F848B3" w:rsidP="00F848B3">
      <w:pPr>
        <w:tabs>
          <w:tab w:val="left" w:pos="347"/>
        </w:tabs>
        <w:autoSpaceDE w:val="0"/>
        <w:autoSpaceDN w:val="0"/>
        <w:adjustRightInd w:val="0"/>
        <w:jc w:val="both"/>
        <w:rPr>
          <w:bCs/>
        </w:rPr>
      </w:pPr>
      <w:r>
        <w:rPr>
          <w:rFonts w:eastAsia="Arial"/>
        </w:rPr>
        <w:tab/>
      </w:r>
      <w:r w:rsidR="003A5BAF">
        <w:rPr>
          <w:rFonts w:eastAsia="Arial"/>
        </w:rPr>
        <w:t xml:space="preserve">- </w:t>
      </w:r>
      <w:r w:rsidR="003A5BAF" w:rsidRPr="003A5BAF">
        <w:rPr>
          <w:rFonts w:eastAsia="Arial"/>
        </w:rPr>
        <w:t>помещени</w:t>
      </w:r>
      <w:r w:rsidR="003A5BAF">
        <w:rPr>
          <w:rFonts w:eastAsia="Arial"/>
        </w:rPr>
        <w:t>е</w:t>
      </w:r>
      <w:r w:rsidR="003A5BAF" w:rsidRPr="003A5BAF">
        <w:rPr>
          <w:rFonts w:eastAsia="Arial"/>
        </w:rPr>
        <w:t xml:space="preserve"> класса ТБ здания Автосервиса</w:t>
      </w:r>
      <w:r w:rsidR="003A5BAF">
        <w:rPr>
          <w:rFonts w:eastAsia="Arial"/>
        </w:rPr>
        <w:t>.</w:t>
      </w:r>
    </w:p>
    <w:p w14:paraId="0CC1E920" w14:textId="6CA6CEAE" w:rsidR="008E5D0B" w:rsidRDefault="005A3F6A" w:rsidP="00DC31E1">
      <w:pPr>
        <w:jc w:val="both"/>
      </w:pPr>
      <w:r w:rsidRPr="00C44D33">
        <w:t>1.</w:t>
      </w:r>
      <w:r w:rsidR="00DC31E1">
        <w:t>2</w:t>
      </w:r>
      <w:r w:rsidR="008A57D9">
        <w:t xml:space="preserve"> Работы выполняются в соответствии с Техническим заданием (Приложение №1 к Договору).</w:t>
      </w:r>
    </w:p>
    <w:p w14:paraId="0F5B2C9A" w14:textId="163E6BD6" w:rsidR="00F268AA" w:rsidRDefault="00F268AA" w:rsidP="00F268AA">
      <w:pPr>
        <w:jc w:val="both"/>
      </w:pPr>
      <w:r>
        <w:t>1.3 Работы по техническому обследованию выполняются в следующие сроки:</w:t>
      </w:r>
    </w:p>
    <w:p w14:paraId="37CACEF6" w14:textId="239B07BB" w:rsidR="00F268AA" w:rsidRDefault="00F268AA" w:rsidP="00F268AA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начало работ с момента подписания договора и предварительной авансовой оплаты работ; </w:t>
      </w:r>
    </w:p>
    <w:p w14:paraId="3BC21E35" w14:textId="2B2F290B" w:rsidR="00F268AA" w:rsidRDefault="00F268AA" w:rsidP="00F268AA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>- окончание работ – в течение 30 (тридцати) календарных дней после начала работ.</w:t>
      </w:r>
    </w:p>
    <w:p w14:paraId="0619229B" w14:textId="77777777" w:rsidR="00FC4E22" w:rsidRPr="00C44D33" w:rsidRDefault="00FC4E22" w:rsidP="00A52F62">
      <w:pPr>
        <w:pStyle w:val="a3"/>
        <w:rPr>
          <w:rFonts w:ascii="Times New Roman" w:hAnsi="Times New Roman"/>
        </w:rPr>
      </w:pPr>
    </w:p>
    <w:p w14:paraId="0D514DB5" w14:textId="77777777" w:rsidR="005A3F6A" w:rsidRPr="00C44D33" w:rsidRDefault="005A3F6A" w:rsidP="005A3F6A">
      <w:pPr>
        <w:pStyle w:val="a3"/>
        <w:jc w:val="center"/>
        <w:rPr>
          <w:rFonts w:ascii="Times New Roman" w:hAnsi="Times New Roman"/>
          <w:b/>
        </w:rPr>
      </w:pPr>
      <w:r w:rsidRPr="00C44D33">
        <w:rPr>
          <w:rFonts w:ascii="Times New Roman" w:hAnsi="Times New Roman"/>
          <w:b/>
        </w:rPr>
        <w:t>2. Обязанности сторон</w:t>
      </w:r>
    </w:p>
    <w:p w14:paraId="031ED17B" w14:textId="6305ABA2" w:rsidR="005A3F6A" w:rsidRPr="00C44D33" w:rsidRDefault="005A3F6A" w:rsidP="005A3F6A">
      <w:pPr>
        <w:pStyle w:val="a3"/>
        <w:jc w:val="both"/>
        <w:rPr>
          <w:rFonts w:ascii="Times New Roman" w:hAnsi="Times New Roman"/>
        </w:rPr>
      </w:pPr>
      <w:r w:rsidRPr="00C44D33">
        <w:rPr>
          <w:rFonts w:ascii="Times New Roman" w:hAnsi="Times New Roman"/>
        </w:rPr>
        <w:t xml:space="preserve">2.1. </w:t>
      </w:r>
      <w:r w:rsidR="00F848B3">
        <w:rPr>
          <w:rFonts w:ascii="Times New Roman" w:hAnsi="Times New Roman"/>
        </w:rPr>
        <w:t>«</w:t>
      </w:r>
      <w:r w:rsidRPr="00C44D33">
        <w:rPr>
          <w:rFonts w:ascii="Times New Roman" w:hAnsi="Times New Roman"/>
        </w:rPr>
        <w:t>Исполнитель</w:t>
      </w:r>
      <w:r w:rsidR="00F848B3">
        <w:rPr>
          <w:rFonts w:ascii="Times New Roman" w:hAnsi="Times New Roman"/>
        </w:rPr>
        <w:t>»</w:t>
      </w:r>
      <w:r w:rsidRPr="00C44D33">
        <w:rPr>
          <w:rFonts w:ascii="Times New Roman" w:hAnsi="Times New Roman"/>
        </w:rPr>
        <w:t xml:space="preserve"> обязан:</w:t>
      </w:r>
    </w:p>
    <w:p w14:paraId="5056FC0D" w14:textId="0BB2B754" w:rsidR="005A3F6A" w:rsidRPr="00C44D33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5A3F6A" w:rsidRPr="00C44D33">
        <w:t xml:space="preserve">выполнять работы в соответствии с </w:t>
      </w:r>
      <w:r w:rsidR="00FC4E22">
        <w:t>договором</w:t>
      </w:r>
      <w:r w:rsidR="005A3F6A" w:rsidRPr="00C44D33">
        <w:t xml:space="preserve"> и иными исходными данными;</w:t>
      </w:r>
    </w:p>
    <w:p w14:paraId="34106A8C" w14:textId="6084F4D6" w:rsidR="005A3F6A" w:rsidRPr="00C44D33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5A3F6A" w:rsidRPr="00C44D33">
        <w:t>согласовать с Заказчиком результаты выполненных работ (этапов);</w:t>
      </w:r>
    </w:p>
    <w:p w14:paraId="74D455F2" w14:textId="24ACB879" w:rsidR="005A3F6A" w:rsidRPr="00C44D33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5A3F6A" w:rsidRPr="00C44D33">
        <w:t xml:space="preserve">передать Заказчику </w:t>
      </w:r>
      <w:r w:rsidR="00865160">
        <w:t>техническое заключение</w:t>
      </w:r>
      <w:r w:rsidR="00AA51AE" w:rsidRPr="00C44D33">
        <w:t xml:space="preserve"> в </w:t>
      </w:r>
      <w:r w:rsidR="004B3F10">
        <w:t>1</w:t>
      </w:r>
      <w:r w:rsidR="00AA51AE" w:rsidRPr="00C44D33">
        <w:t xml:space="preserve"> (</w:t>
      </w:r>
      <w:r w:rsidR="004B3F10">
        <w:t>одном</w:t>
      </w:r>
      <w:r w:rsidR="00AA51AE" w:rsidRPr="00C44D33">
        <w:t>) экземпляр</w:t>
      </w:r>
      <w:r w:rsidR="004B3F10">
        <w:t>е</w:t>
      </w:r>
      <w:r w:rsidR="005A3F6A" w:rsidRPr="00C44D33">
        <w:t>.</w:t>
      </w:r>
    </w:p>
    <w:p w14:paraId="10F223FF" w14:textId="590E7612" w:rsidR="005A3F6A" w:rsidRPr="00C44D33" w:rsidRDefault="005A3F6A" w:rsidP="005A3F6A">
      <w:pPr>
        <w:pStyle w:val="a3"/>
        <w:ind w:left="426" w:hanging="426"/>
        <w:jc w:val="both"/>
        <w:rPr>
          <w:rFonts w:ascii="Times New Roman" w:hAnsi="Times New Roman"/>
        </w:rPr>
      </w:pPr>
      <w:r w:rsidRPr="00C44D33">
        <w:rPr>
          <w:rFonts w:ascii="Times New Roman" w:hAnsi="Times New Roman"/>
        </w:rPr>
        <w:t xml:space="preserve">2.2. </w:t>
      </w:r>
      <w:r w:rsidR="00F848B3">
        <w:rPr>
          <w:rFonts w:ascii="Times New Roman" w:hAnsi="Times New Roman"/>
        </w:rPr>
        <w:t>«</w:t>
      </w:r>
      <w:r w:rsidRPr="00C44D33">
        <w:rPr>
          <w:rFonts w:ascii="Times New Roman" w:hAnsi="Times New Roman"/>
        </w:rPr>
        <w:t>Исполнитель</w:t>
      </w:r>
      <w:r w:rsidR="00F848B3">
        <w:rPr>
          <w:rFonts w:ascii="Times New Roman" w:hAnsi="Times New Roman"/>
        </w:rPr>
        <w:t>»</w:t>
      </w:r>
      <w:r w:rsidRPr="00C44D33">
        <w:rPr>
          <w:rFonts w:ascii="Times New Roman" w:hAnsi="Times New Roman"/>
        </w:rPr>
        <w:t xml:space="preserve"> не вправе передавать исполненное по договору третьим лицам без согласия Заказчика.</w:t>
      </w:r>
    </w:p>
    <w:p w14:paraId="345BA383" w14:textId="5072AC00" w:rsidR="005A3F6A" w:rsidRPr="00C44D33" w:rsidRDefault="00F848B3" w:rsidP="005A3F6A">
      <w:pPr>
        <w:pStyle w:val="a3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A3F6A" w:rsidRPr="00C44D33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5A3F6A" w:rsidRPr="00C44D33">
        <w:rPr>
          <w:rFonts w:ascii="Times New Roman" w:hAnsi="Times New Roman"/>
        </w:rPr>
        <w:t xml:space="preserve"> обязан:</w:t>
      </w:r>
    </w:p>
    <w:p w14:paraId="3A9CA312" w14:textId="6252A48E" w:rsidR="005A3F6A" w:rsidRPr="00C44D33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D8136F">
        <w:t>уплатить</w:t>
      </w:r>
      <w:r w:rsidR="005A3F6A" w:rsidRPr="00C44D33">
        <w:t xml:space="preserve"> Исполнителю установленную цену в порядке и на условиях, предусмотренных договором;</w:t>
      </w:r>
    </w:p>
    <w:p w14:paraId="2628B225" w14:textId="74CD3C33" w:rsidR="005A3F6A" w:rsidRPr="00C44D33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5A3F6A" w:rsidRPr="00C44D33">
        <w:t>оказывать содействие Исполнителю в выполнении работ в объёме и на условиях, предусмотренных в договоре</w:t>
      </w:r>
      <w:r>
        <w:t>;</w:t>
      </w:r>
      <w:r w:rsidR="005A3F6A" w:rsidRPr="00C44D33">
        <w:t xml:space="preserve"> </w:t>
      </w:r>
      <w:r>
        <w:tab/>
        <w:t xml:space="preserve">- </w:t>
      </w:r>
      <w:r w:rsidR="005A3F6A" w:rsidRPr="00C44D33">
        <w:t>согласовать с Исполнителем результаты выполненных работ (этапов);</w:t>
      </w:r>
    </w:p>
    <w:p w14:paraId="02470FA9" w14:textId="002B8ACA" w:rsidR="005A3F6A" w:rsidRPr="00C44D33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5A3F6A" w:rsidRPr="00C44D33">
        <w:t xml:space="preserve"> использовать выполнение работы на цели, предусмотренные договором;</w:t>
      </w:r>
    </w:p>
    <w:p w14:paraId="7B306E2E" w14:textId="163877C7" w:rsidR="005A3F6A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5A3F6A" w:rsidRPr="00C44D33">
        <w:t>не передавать исполненное по договору третьим лицам и не разглашать содержащиеся в нём данные без согласия Исполнителя.</w:t>
      </w:r>
    </w:p>
    <w:p w14:paraId="0F57DBBF" w14:textId="77777777" w:rsidR="00432F6B" w:rsidRPr="00C44D33" w:rsidRDefault="00432F6B" w:rsidP="00432F6B">
      <w:pPr>
        <w:tabs>
          <w:tab w:val="left" w:pos="347"/>
        </w:tabs>
        <w:autoSpaceDE w:val="0"/>
        <w:autoSpaceDN w:val="0"/>
        <w:adjustRightInd w:val="0"/>
        <w:jc w:val="both"/>
      </w:pPr>
    </w:p>
    <w:p w14:paraId="0BFFC5DD" w14:textId="77777777" w:rsidR="005A3F6A" w:rsidRPr="00C44D33" w:rsidRDefault="005A3F6A" w:rsidP="005A3F6A">
      <w:pPr>
        <w:pStyle w:val="a3"/>
        <w:jc w:val="center"/>
        <w:rPr>
          <w:rFonts w:ascii="Times New Roman" w:hAnsi="Times New Roman"/>
          <w:b/>
        </w:rPr>
      </w:pPr>
      <w:r w:rsidRPr="00C44D33">
        <w:rPr>
          <w:rFonts w:ascii="Times New Roman" w:hAnsi="Times New Roman"/>
          <w:b/>
        </w:rPr>
        <w:t>3. Цена договора и порядок расчета</w:t>
      </w:r>
    </w:p>
    <w:p w14:paraId="106C92BA" w14:textId="77777777" w:rsidR="0016027C" w:rsidRDefault="005A3F6A" w:rsidP="000855A2">
      <w:pPr>
        <w:pStyle w:val="a3"/>
        <w:numPr>
          <w:ilvl w:val="1"/>
          <w:numId w:val="3"/>
        </w:numPr>
        <w:tabs>
          <w:tab w:val="clear" w:pos="786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16027C">
        <w:rPr>
          <w:rFonts w:ascii="Times New Roman" w:hAnsi="Times New Roman"/>
        </w:rPr>
        <w:t xml:space="preserve"> </w:t>
      </w:r>
      <w:r w:rsidR="0016027C" w:rsidRPr="0016027C">
        <w:rPr>
          <w:rFonts w:ascii="Times New Roman" w:hAnsi="Times New Roman"/>
        </w:rPr>
        <w:t>За работу, указанную в пункте 1.1. Договора Заказчик обязуется оплатить Исполнителю __________ (____________________________________) тенге. Оплата по настоящему Договору осуществляется путем перечисления денежных средств на банковский счет Исполнителя, либо иным способом, предусмотренным действующим законодательством Республики Казахстан.</w:t>
      </w:r>
    </w:p>
    <w:p w14:paraId="75F72B84" w14:textId="77777777" w:rsidR="0016027C" w:rsidRDefault="0016027C" w:rsidP="0016027C">
      <w:pPr>
        <w:pStyle w:val="a3"/>
        <w:numPr>
          <w:ilvl w:val="1"/>
          <w:numId w:val="3"/>
        </w:numPr>
        <w:tabs>
          <w:tab w:val="clear" w:pos="786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16027C">
        <w:rPr>
          <w:rFonts w:ascii="Times New Roman" w:hAnsi="Times New Roman"/>
        </w:rPr>
        <w:t>Оплата по настоящему Договору осуществляется двумя платежами:</w:t>
      </w:r>
    </w:p>
    <w:p w14:paraId="46DBEC19" w14:textId="591BECAD" w:rsidR="0016027C" w:rsidRPr="0016027C" w:rsidRDefault="0016027C" w:rsidP="0016027C">
      <w:pPr>
        <w:pStyle w:val="a3"/>
        <w:ind w:left="426"/>
        <w:jc w:val="both"/>
        <w:rPr>
          <w:rFonts w:ascii="Times New Roman" w:hAnsi="Times New Roman"/>
        </w:rPr>
      </w:pPr>
      <w:r w:rsidRPr="0016027C">
        <w:rPr>
          <w:rFonts w:ascii="Times New Roman" w:hAnsi="Times New Roman"/>
        </w:rPr>
        <w:t xml:space="preserve">3.2.1.  Путём предоплаты до начала выполнения работ в размере </w:t>
      </w:r>
      <w:r>
        <w:rPr>
          <w:rFonts w:ascii="Times New Roman" w:hAnsi="Times New Roman"/>
        </w:rPr>
        <w:t>5</w:t>
      </w:r>
      <w:r w:rsidRPr="0016027C">
        <w:rPr>
          <w:rFonts w:ascii="Times New Roman" w:hAnsi="Times New Roman"/>
        </w:rPr>
        <w:t>0% от суммы договора, что составляет ___________________ (______________________________) тенге.</w:t>
      </w:r>
    </w:p>
    <w:p w14:paraId="6E811CE0" w14:textId="67EC58AE" w:rsidR="004B3F10" w:rsidRDefault="0016027C" w:rsidP="0016027C">
      <w:pPr>
        <w:pStyle w:val="a3"/>
        <w:ind w:left="426"/>
        <w:jc w:val="both"/>
        <w:rPr>
          <w:rFonts w:ascii="Times New Roman" w:hAnsi="Times New Roman"/>
        </w:rPr>
      </w:pPr>
      <w:r w:rsidRPr="0016027C">
        <w:rPr>
          <w:rFonts w:ascii="Times New Roman" w:hAnsi="Times New Roman"/>
        </w:rPr>
        <w:t xml:space="preserve">3.2.2 Оставшиеся </w:t>
      </w:r>
      <w:r>
        <w:rPr>
          <w:rFonts w:ascii="Times New Roman" w:hAnsi="Times New Roman"/>
        </w:rPr>
        <w:t>5</w:t>
      </w:r>
      <w:r w:rsidRPr="0016027C">
        <w:rPr>
          <w:rFonts w:ascii="Times New Roman" w:hAnsi="Times New Roman"/>
        </w:rPr>
        <w:t xml:space="preserve">0% от суммы договора, что составляет ____________________ (__________________________________) тенге оплачиваются Заказчиком на основании, представленного Исполнителем акта выполненных работ и счета-фактуры, в срок не позднее </w:t>
      </w:r>
      <w:r w:rsidR="008C56EF">
        <w:rPr>
          <w:rFonts w:ascii="Times New Roman" w:hAnsi="Times New Roman"/>
        </w:rPr>
        <w:t>3</w:t>
      </w:r>
      <w:r w:rsidRPr="0016027C">
        <w:rPr>
          <w:rFonts w:ascii="Times New Roman" w:hAnsi="Times New Roman"/>
        </w:rPr>
        <w:t>0 (</w:t>
      </w:r>
      <w:r w:rsidR="008C56EF">
        <w:rPr>
          <w:rFonts w:ascii="Times New Roman" w:hAnsi="Times New Roman"/>
        </w:rPr>
        <w:t>тридцати</w:t>
      </w:r>
      <w:r w:rsidRPr="0016027C">
        <w:rPr>
          <w:rFonts w:ascii="Times New Roman" w:hAnsi="Times New Roman"/>
        </w:rPr>
        <w:t>) банковских дней после подписания акта выполненных работ Заказчиком.</w:t>
      </w:r>
    </w:p>
    <w:p w14:paraId="7112ECB1" w14:textId="77777777" w:rsidR="008C56EF" w:rsidRPr="00C44D33" w:rsidRDefault="008C56EF" w:rsidP="0016027C">
      <w:pPr>
        <w:pStyle w:val="a3"/>
        <w:ind w:left="426"/>
        <w:jc w:val="both"/>
        <w:rPr>
          <w:rFonts w:ascii="Times New Roman" w:hAnsi="Times New Roman"/>
        </w:rPr>
      </w:pPr>
    </w:p>
    <w:p w14:paraId="6A3DB8C8" w14:textId="77777777" w:rsidR="005A3F6A" w:rsidRPr="00C44D33" w:rsidRDefault="005A3F6A" w:rsidP="00CD55C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C44D33">
        <w:rPr>
          <w:rFonts w:ascii="Times New Roman" w:hAnsi="Times New Roman"/>
          <w:b/>
        </w:rPr>
        <w:t>Порядок сдачи и приёмки работ</w:t>
      </w:r>
    </w:p>
    <w:p w14:paraId="4CDBF480" w14:textId="77777777" w:rsidR="00F268AA" w:rsidRDefault="005A3F6A" w:rsidP="005A3F6A">
      <w:pPr>
        <w:pStyle w:val="a3"/>
        <w:ind w:left="426" w:hanging="426"/>
        <w:jc w:val="both"/>
        <w:rPr>
          <w:rFonts w:ascii="Times New Roman CYR" w:hAnsi="Times New Roman CYR" w:cs="Times New Roman CYR"/>
          <w:iCs/>
          <w:color w:val="000000"/>
        </w:rPr>
      </w:pPr>
      <w:r w:rsidRPr="00C44D33">
        <w:rPr>
          <w:rFonts w:ascii="Times New Roman" w:hAnsi="Times New Roman"/>
        </w:rPr>
        <w:t xml:space="preserve">4.1. </w:t>
      </w:r>
      <w:r w:rsidR="00F268AA" w:rsidRPr="00F268AA">
        <w:rPr>
          <w:rFonts w:ascii="Times New Roman CYR" w:hAnsi="Times New Roman CYR" w:cs="Times New Roman CYR"/>
          <w:iCs/>
          <w:color w:val="000000"/>
        </w:rPr>
        <w:t xml:space="preserve">Заключение передается Исполнителем Заказчику с актом сдачи-приемки выполненных работ в двух экземплярах, по мере исполнения работ, но не позднее </w:t>
      </w:r>
      <w:r w:rsidR="00F268AA">
        <w:rPr>
          <w:rFonts w:ascii="Times New Roman CYR" w:hAnsi="Times New Roman CYR" w:cs="Times New Roman CYR"/>
          <w:iCs/>
          <w:color w:val="000000"/>
        </w:rPr>
        <w:t>3</w:t>
      </w:r>
      <w:r w:rsidR="00F268AA" w:rsidRPr="00F268AA">
        <w:rPr>
          <w:rFonts w:ascii="Times New Roman CYR" w:hAnsi="Times New Roman CYR" w:cs="Times New Roman CYR"/>
          <w:iCs/>
          <w:color w:val="000000"/>
        </w:rPr>
        <w:t>0 (</w:t>
      </w:r>
      <w:r w:rsidR="00F268AA">
        <w:rPr>
          <w:rFonts w:ascii="Times New Roman CYR" w:hAnsi="Times New Roman CYR" w:cs="Times New Roman CYR"/>
          <w:iCs/>
          <w:color w:val="000000"/>
        </w:rPr>
        <w:t>тридцати</w:t>
      </w:r>
      <w:r w:rsidR="00F268AA" w:rsidRPr="00F268AA">
        <w:rPr>
          <w:rFonts w:ascii="Times New Roman CYR" w:hAnsi="Times New Roman CYR" w:cs="Times New Roman CYR"/>
          <w:iCs/>
          <w:color w:val="000000"/>
        </w:rPr>
        <w:t xml:space="preserve">) </w:t>
      </w:r>
      <w:r w:rsidR="00F268AA">
        <w:rPr>
          <w:rFonts w:ascii="Times New Roman CYR" w:hAnsi="Times New Roman CYR" w:cs="Times New Roman CYR"/>
          <w:iCs/>
          <w:color w:val="000000"/>
        </w:rPr>
        <w:t>календарных</w:t>
      </w:r>
      <w:r w:rsidR="00F268AA" w:rsidRPr="00F268AA">
        <w:rPr>
          <w:rFonts w:ascii="Times New Roman CYR" w:hAnsi="Times New Roman CYR" w:cs="Times New Roman CYR"/>
          <w:iCs/>
          <w:color w:val="000000"/>
        </w:rPr>
        <w:t xml:space="preserve"> дней</w:t>
      </w:r>
      <w:r w:rsidR="00F268AA">
        <w:rPr>
          <w:rFonts w:ascii="Times New Roman CYR" w:hAnsi="Times New Roman CYR" w:cs="Times New Roman CYR"/>
          <w:iCs/>
          <w:color w:val="000000"/>
        </w:rPr>
        <w:t xml:space="preserve"> </w:t>
      </w:r>
      <w:r w:rsidR="00F268AA" w:rsidRPr="00F268AA">
        <w:rPr>
          <w:rFonts w:ascii="Times New Roman CYR" w:hAnsi="Times New Roman CYR" w:cs="Times New Roman CYR"/>
          <w:iCs/>
          <w:color w:val="000000"/>
        </w:rPr>
        <w:t>согласно п.</w:t>
      </w:r>
      <w:r w:rsidR="00F268AA">
        <w:rPr>
          <w:rFonts w:ascii="Times New Roman CYR" w:hAnsi="Times New Roman CYR" w:cs="Times New Roman CYR"/>
          <w:iCs/>
          <w:color w:val="000000"/>
        </w:rPr>
        <w:t>1.3</w:t>
      </w:r>
      <w:r w:rsidR="00F268AA" w:rsidRPr="00F268AA">
        <w:rPr>
          <w:rFonts w:ascii="Times New Roman CYR" w:hAnsi="Times New Roman CYR" w:cs="Times New Roman CYR"/>
          <w:iCs/>
          <w:color w:val="000000"/>
        </w:rPr>
        <w:t xml:space="preserve"> договора. </w:t>
      </w:r>
    </w:p>
    <w:p w14:paraId="191910F3" w14:textId="481A0CC1" w:rsidR="005A3F6A" w:rsidRPr="00C44D33" w:rsidRDefault="00F268AA" w:rsidP="005A3F6A">
      <w:pPr>
        <w:pStyle w:val="a3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A3F6A" w:rsidRPr="00C44D33">
        <w:rPr>
          <w:rFonts w:ascii="Times New Roman" w:hAnsi="Times New Roman"/>
        </w:rPr>
        <w:t>.</w:t>
      </w:r>
      <w:r w:rsidR="00FC4E22">
        <w:rPr>
          <w:rFonts w:ascii="Times New Roman" w:hAnsi="Times New Roman"/>
        </w:rPr>
        <w:t>2</w:t>
      </w:r>
      <w:r w:rsidR="005A3F6A" w:rsidRPr="00C44D33">
        <w:rPr>
          <w:rFonts w:ascii="Times New Roman" w:hAnsi="Times New Roman"/>
        </w:rPr>
        <w:t>. При завершении работ Исполнитель предоставляет Заказчику акт сдачи-приёмки работ с приложением к нему комплекта документации</w:t>
      </w:r>
      <w:r w:rsidR="00A52F62" w:rsidRPr="00C44D33">
        <w:rPr>
          <w:rFonts w:ascii="Times New Roman" w:hAnsi="Times New Roman"/>
        </w:rPr>
        <w:t>.</w:t>
      </w:r>
    </w:p>
    <w:p w14:paraId="71ABEC67" w14:textId="77777777" w:rsidR="005A3F6A" w:rsidRPr="00C44D33" w:rsidRDefault="005A3F6A" w:rsidP="005A3F6A">
      <w:pPr>
        <w:pStyle w:val="a3"/>
        <w:ind w:left="426" w:hanging="426"/>
        <w:jc w:val="both"/>
        <w:rPr>
          <w:rFonts w:ascii="Times New Roman" w:hAnsi="Times New Roman"/>
        </w:rPr>
      </w:pPr>
      <w:r w:rsidRPr="00C44D33">
        <w:rPr>
          <w:rFonts w:ascii="Times New Roman" w:hAnsi="Times New Roman"/>
        </w:rPr>
        <w:t>4.</w:t>
      </w:r>
      <w:r w:rsidR="00FC4E22">
        <w:rPr>
          <w:rFonts w:ascii="Times New Roman" w:hAnsi="Times New Roman"/>
        </w:rPr>
        <w:t>3</w:t>
      </w:r>
      <w:r w:rsidRPr="00C44D33">
        <w:rPr>
          <w:rFonts w:ascii="Times New Roman" w:hAnsi="Times New Roman"/>
        </w:rPr>
        <w:t>. Заказчик обязуется принять работу в течение 2 дней со дня получения акта сдачи-приёмки работ и направить Исполнителю подписанный акт сдачи-приёмки или мотивированный отказ в приёмке работ.</w:t>
      </w:r>
    </w:p>
    <w:p w14:paraId="6B99191C" w14:textId="77777777" w:rsidR="005A3F6A" w:rsidRPr="00C44D33" w:rsidRDefault="005A3F6A" w:rsidP="005A3F6A">
      <w:pPr>
        <w:pStyle w:val="a3"/>
        <w:ind w:left="426" w:hanging="426"/>
        <w:jc w:val="both"/>
        <w:rPr>
          <w:rFonts w:ascii="Times New Roman" w:hAnsi="Times New Roman"/>
        </w:rPr>
      </w:pPr>
      <w:r w:rsidRPr="00C44D33">
        <w:rPr>
          <w:rFonts w:ascii="Times New Roman" w:hAnsi="Times New Roman"/>
        </w:rPr>
        <w:t>4.</w:t>
      </w:r>
      <w:r w:rsidR="00FC4E22">
        <w:rPr>
          <w:rFonts w:ascii="Times New Roman" w:hAnsi="Times New Roman"/>
        </w:rPr>
        <w:t>4</w:t>
      </w:r>
      <w:r w:rsidRPr="00C44D33">
        <w:rPr>
          <w:rFonts w:ascii="Times New Roman" w:hAnsi="Times New Roman"/>
        </w:rPr>
        <w:t>. В случае мотивированного отказа Заказчиком от приёмки работ сторонами составляется двусторонний акт с указанием перечня необходимых доработок и сроков их выполнения.</w:t>
      </w:r>
    </w:p>
    <w:p w14:paraId="6B654460" w14:textId="77777777" w:rsidR="005A3F6A" w:rsidRPr="00C44D33" w:rsidRDefault="005A3F6A" w:rsidP="005A3F6A">
      <w:pPr>
        <w:pStyle w:val="a3"/>
        <w:ind w:left="426" w:hanging="426"/>
        <w:jc w:val="both"/>
        <w:rPr>
          <w:rFonts w:ascii="Times New Roman" w:hAnsi="Times New Roman"/>
        </w:rPr>
      </w:pPr>
      <w:r w:rsidRPr="00C44D33">
        <w:rPr>
          <w:rFonts w:ascii="Times New Roman" w:hAnsi="Times New Roman"/>
        </w:rPr>
        <w:t>4.</w:t>
      </w:r>
      <w:r w:rsidR="00FC4E22">
        <w:rPr>
          <w:rFonts w:ascii="Times New Roman" w:hAnsi="Times New Roman"/>
        </w:rPr>
        <w:t>5</w:t>
      </w:r>
      <w:r w:rsidRPr="00C44D33">
        <w:rPr>
          <w:rFonts w:ascii="Times New Roman" w:hAnsi="Times New Roman"/>
        </w:rPr>
        <w:t>. Если в процессе выполнения работы выявится нецелесообразность её дальнейшего проведения, стороны обязаны в пятидневный срок известить друг друга о её приостановлении и в пятнадцатидневный срок рассмотреть вопрос о нецелесообразности или направлениях продолжения работ.</w:t>
      </w:r>
    </w:p>
    <w:p w14:paraId="26FD04CC" w14:textId="77777777" w:rsidR="005A3F6A" w:rsidRDefault="005A3F6A" w:rsidP="005A3F6A">
      <w:pPr>
        <w:pStyle w:val="a3"/>
        <w:ind w:left="426" w:hanging="426"/>
        <w:jc w:val="both"/>
        <w:rPr>
          <w:rFonts w:ascii="Times New Roman" w:hAnsi="Times New Roman"/>
        </w:rPr>
      </w:pPr>
      <w:r w:rsidRPr="00C44D33">
        <w:rPr>
          <w:rFonts w:ascii="Times New Roman" w:hAnsi="Times New Roman"/>
        </w:rPr>
        <w:t>4.</w:t>
      </w:r>
      <w:r w:rsidR="00FC4E22">
        <w:rPr>
          <w:rFonts w:ascii="Times New Roman" w:hAnsi="Times New Roman"/>
        </w:rPr>
        <w:t>6</w:t>
      </w:r>
      <w:r w:rsidRPr="00C44D33">
        <w:rPr>
          <w:rFonts w:ascii="Times New Roman" w:hAnsi="Times New Roman"/>
        </w:rPr>
        <w:t>. Датой для наступления взаимных расчётов считается момент письменного извещения одной из сторон о прекращении работ, предусмотренных настоящим договором.</w:t>
      </w:r>
    </w:p>
    <w:p w14:paraId="60863F76" w14:textId="77777777" w:rsidR="004271A4" w:rsidRDefault="004271A4" w:rsidP="005A3F6A">
      <w:pPr>
        <w:pStyle w:val="a3"/>
        <w:ind w:left="426" w:hanging="426"/>
        <w:jc w:val="both"/>
        <w:rPr>
          <w:rFonts w:ascii="Times New Roman" w:hAnsi="Times New Roman"/>
        </w:rPr>
      </w:pPr>
    </w:p>
    <w:p w14:paraId="3895E8AF" w14:textId="77777777" w:rsidR="00432F6B" w:rsidRDefault="00432F6B" w:rsidP="005A3F6A">
      <w:pPr>
        <w:pStyle w:val="a3"/>
        <w:ind w:left="426" w:hanging="426"/>
        <w:jc w:val="both"/>
        <w:rPr>
          <w:rFonts w:ascii="Times New Roman" w:hAnsi="Times New Roman"/>
        </w:rPr>
      </w:pPr>
    </w:p>
    <w:p w14:paraId="6A0C4130" w14:textId="77777777" w:rsidR="00432F6B" w:rsidRDefault="00432F6B" w:rsidP="005A3F6A">
      <w:pPr>
        <w:pStyle w:val="a3"/>
        <w:ind w:left="426" w:hanging="426"/>
        <w:jc w:val="both"/>
        <w:rPr>
          <w:rFonts w:ascii="Times New Roman" w:hAnsi="Times New Roman"/>
        </w:rPr>
      </w:pPr>
    </w:p>
    <w:p w14:paraId="7AB1005A" w14:textId="77777777" w:rsidR="004271A4" w:rsidRPr="004271A4" w:rsidRDefault="004271A4" w:rsidP="004271A4">
      <w:pPr>
        <w:tabs>
          <w:tab w:val="left" w:pos="720"/>
        </w:tabs>
        <w:ind w:firstLine="360"/>
        <w:jc w:val="center"/>
        <w:rPr>
          <w:b/>
        </w:rPr>
      </w:pPr>
      <w:r w:rsidRPr="004271A4">
        <w:rPr>
          <w:b/>
        </w:rPr>
        <w:t>5. Гарантии и качество работ.</w:t>
      </w:r>
    </w:p>
    <w:p w14:paraId="73676478" w14:textId="77777777" w:rsidR="004271A4" w:rsidRDefault="004271A4" w:rsidP="004271A4">
      <w:pPr>
        <w:tabs>
          <w:tab w:val="left" w:pos="720"/>
        </w:tabs>
        <w:ind w:firstLine="360"/>
        <w:jc w:val="both"/>
      </w:pPr>
      <w:r w:rsidRPr="004271A4">
        <w:t>5.1. «Исполнитель» гарантирует «Заказчику» выполнение работ в полном объеме, надлежащего качества с соблюдением всех действующих нормативных документов.</w:t>
      </w:r>
    </w:p>
    <w:p w14:paraId="37CB3AF3" w14:textId="77777777" w:rsidR="004271A4" w:rsidRDefault="004271A4" w:rsidP="004271A4">
      <w:pPr>
        <w:tabs>
          <w:tab w:val="left" w:pos="720"/>
        </w:tabs>
        <w:ind w:firstLine="360"/>
        <w:jc w:val="both"/>
      </w:pPr>
    </w:p>
    <w:p w14:paraId="0AA160E9" w14:textId="77777777" w:rsidR="004271A4" w:rsidRPr="004271A4" w:rsidRDefault="004271A4" w:rsidP="004271A4">
      <w:pPr>
        <w:tabs>
          <w:tab w:val="left" w:pos="720"/>
        </w:tabs>
        <w:ind w:firstLine="360"/>
        <w:jc w:val="both"/>
      </w:pPr>
    </w:p>
    <w:p w14:paraId="53ADCB91" w14:textId="77777777" w:rsidR="004B3F10" w:rsidRPr="00C44D33" w:rsidRDefault="004B3F10" w:rsidP="005A3F6A">
      <w:pPr>
        <w:pStyle w:val="a3"/>
        <w:ind w:left="426" w:hanging="426"/>
        <w:jc w:val="both"/>
        <w:rPr>
          <w:rFonts w:ascii="Times New Roman" w:hAnsi="Times New Roman"/>
          <w:b/>
        </w:rPr>
      </w:pPr>
    </w:p>
    <w:p w14:paraId="7D166B0D" w14:textId="0E8E3742" w:rsidR="004271A4" w:rsidRPr="004271A4" w:rsidRDefault="004271A4" w:rsidP="004271A4">
      <w:pPr>
        <w:suppressAutoHyphens/>
        <w:ind w:firstLine="360"/>
        <w:jc w:val="center"/>
        <w:rPr>
          <w:b/>
          <w:kern w:val="1"/>
          <w:lang w:eastAsia="ar-SA"/>
        </w:rPr>
      </w:pPr>
      <w:r w:rsidRPr="004271A4">
        <w:rPr>
          <w:b/>
          <w:kern w:val="1"/>
          <w:lang w:eastAsia="ar-SA"/>
        </w:rPr>
        <w:t>6. Ответственность Сторон</w:t>
      </w:r>
    </w:p>
    <w:p w14:paraId="6015C722" w14:textId="0944D244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4271A4">
        <w:rPr>
          <w:kern w:val="1"/>
          <w:lang w:eastAsia="ar-SA"/>
        </w:rPr>
        <w:t xml:space="preserve">.1. За нарушение Заказчиком обязательств по Договору, Исполнитель имеет право взыскать неустойку (пеню) в размере 0,1% от </w:t>
      </w:r>
      <w:r w:rsidR="008E2285">
        <w:rPr>
          <w:kern w:val="1"/>
          <w:lang w:eastAsia="ar-SA"/>
        </w:rPr>
        <w:t>суммы просроченного платежа</w:t>
      </w:r>
      <w:r w:rsidRPr="004271A4">
        <w:rPr>
          <w:kern w:val="1"/>
          <w:lang w:eastAsia="ar-SA"/>
        </w:rPr>
        <w:t xml:space="preserve"> за каждый день просрочки до момента полного исполнения обязательств, но не более 5% от цены Договора. </w:t>
      </w:r>
    </w:p>
    <w:p w14:paraId="3E855578" w14:textId="4D4682D3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4271A4">
        <w:rPr>
          <w:kern w:val="1"/>
          <w:lang w:eastAsia="ar-SA"/>
        </w:rPr>
        <w:t>.2. За нарушение Исполнителем обязательств п.</w:t>
      </w:r>
      <w:r>
        <w:rPr>
          <w:kern w:val="1"/>
          <w:lang w:eastAsia="ar-SA"/>
        </w:rPr>
        <w:t>2.1</w:t>
      </w:r>
      <w:r w:rsidRPr="004271A4">
        <w:rPr>
          <w:kern w:val="1"/>
          <w:lang w:eastAsia="ar-SA"/>
        </w:rPr>
        <w:t>. Договора, Заказчик имеет право взыскать неустойку (пеню) в размере 0,1% от Цены Договора за каждый день просрочки до момента полного исполнения обязательства, но не более 5% от Цены Договора.</w:t>
      </w:r>
    </w:p>
    <w:p w14:paraId="1C2CA893" w14:textId="4FE8755B" w:rsidR="004271A4" w:rsidRPr="004271A4" w:rsidRDefault="004271A4" w:rsidP="004271A4">
      <w:pPr>
        <w:suppressAutoHyphens/>
        <w:ind w:firstLine="360"/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>6</w:t>
      </w:r>
      <w:r w:rsidRPr="004271A4">
        <w:rPr>
          <w:kern w:val="1"/>
          <w:lang w:eastAsia="ar-SA"/>
        </w:rPr>
        <w:t>.3. Уплата неустойки (пени) не освобождает Стороны от исполнения обязательств по настоящему Договору.</w:t>
      </w:r>
    </w:p>
    <w:p w14:paraId="524B3B93" w14:textId="77777777" w:rsidR="004271A4" w:rsidRDefault="004271A4" w:rsidP="004271A4">
      <w:pPr>
        <w:suppressAutoHyphens/>
        <w:ind w:firstLine="360"/>
        <w:jc w:val="center"/>
        <w:rPr>
          <w:b/>
          <w:kern w:val="1"/>
          <w:lang w:eastAsia="ar-SA"/>
        </w:rPr>
      </w:pPr>
    </w:p>
    <w:p w14:paraId="2FC4E794" w14:textId="5018D415" w:rsidR="004271A4" w:rsidRPr="004271A4" w:rsidRDefault="004271A4" w:rsidP="004271A4">
      <w:pPr>
        <w:suppressAutoHyphens/>
        <w:ind w:firstLine="360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7</w:t>
      </w:r>
      <w:r w:rsidRPr="004271A4">
        <w:rPr>
          <w:b/>
          <w:kern w:val="1"/>
          <w:lang w:eastAsia="ar-SA"/>
        </w:rPr>
        <w:t>. Форс-мажор</w:t>
      </w:r>
    </w:p>
    <w:p w14:paraId="2FF4E26C" w14:textId="36E72071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7</w:t>
      </w:r>
      <w:r w:rsidRPr="004271A4">
        <w:rPr>
          <w:kern w:val="1"/>
          <w:lang w:eastAsia="ar-SA"/>
        </w:rPr>
        <w:t>.1. Стороны освобождаются от ответственности, когда надлежащее исполнение обязательств по Договору оказалось невозможным вследствие непреодолимой силы, то есть чрезвычайных и непредотвратимых при данных обстоятельствах – стихийные явления, военные действия и т. п. (форс-мажор).</w:t>
      </w:r>
    </w:p>
    <w:p w14:paraId="609F11EA" w14:textId="77777777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 w:rsidRPr="004271A4">
        <w:rPr>
          <w:kern w:val="1"/>
          <w:lang w:eastAsia="ar-SA"/>
        </w:rPr>
        <w:t xml:space="preserve">При этом Сторона, ссылающаяся на форс-мажорные обстоятельства должна доказать, что надлежащее исполнение обязательств по Договору оказалось невозможным вследствие форс-мажорных обстоятельств и она приняла все зависящие от меры для надлежащего исполнения обязательств по Договору. </w:t>
      </w:r>
    </w:p>
    <w:p w14:paraId="517F1F30" w14:textId="77777777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 w:rsidRPr="004271A4">
        <w:rPr>
          <w:kern w:val="1"/>
          <w:lang w:eastAsia="ar-SA"/>
        </w:rPr>
        <w:t xml:space="preserve">К таким обстоятельствам не относится, в частности, отсутствие на рынке нужных для исполнения обязательств по Договору товаров, работ и услуг. </w:t>
      </w:r>
    </w:p>
    <w:p w14:paraId="14DC64D5" w14:textId="001ED51D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7</w:t>
      </w:r>
      <w:r w:rsidRPr="004271A4">
        <w:rPr>
          <w:kern w:val="1"/>
          <w:lang w:eastAsia="ar-SA"/>
        </w:rPr>
        <w:t xml:space="preserve">.2. Если форс-мажорное событие, не подконтрольное Заказчику или Исполнителю, срывает выполнение Договора, Стороны удостоверяют приостановку Договора. Заказчик производит оплату Исполнителю за объем работ, выполненный до даты приостановки Договора. </w:t>
      </w:r>
    </w:p>
    <w:p w14:paraId="76BE4AB8" w14:textId="77777777" w:rsidR="004B3F10" w:rsidRPr="00C44D33" w:rsidRDefault="004B3F10" w:rsidP="004B3F10">
      <w:pPr>
        <w:pStyle w:val="a3"/>
        <w:ind w:left="360"/>
        <w:jc w:val="both"/>
        <w:rPr>
          <w:rFonts w:ascii="Times New Roman" w:hAnsi="Times New Roman"/>
          <w:b/>
        </w:rPr>
      </w:pPr>
    </w:p>
    <w:p w14:paraId="407FB4F8" w14:textId="06A487C3" w:rsidR="004271A4" w:rsidRPr="004271A4" w:rsidRDefault="004271A4" w:rsidP="004271A4">
      <w:pPr>
        <w:suppressAutoHyphens/>
        <w:ind w:firstLine="360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8</w:t>
      </w:r>
      <w:r w:rsidRPr="004271A4">
        <w:rPr>
          <w:b/>
          <w:kern w:val="1"/>
          <w:lang w:eastAsia="ar-SA"/>
        </w:rPr>
        <w:t>. Порядок разрешение споров</w:t>
      </w:r>
    </w:p>
    <w:p w14:paraId="7E4E7352" w14:textId="17ECD31F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8</w:t>
      </w:r>
      <w:r w:rsidRPr="004271A4">
        <w:rPr>
          <w:kern w:val="1"/>
          <w:lang w:eastAsia="ar-SA"/>
        </w:rPr>
        <w:t xml:space="preserve">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 (БИН 160840015206) </w:t>
      </w:r>
      <w:proofErr w:type="gramStart"/>
      <w:r w:rsidRPr="004271A4">
        <w:rPr>
          <w:kern w:val="1"/>
          <w:lang w:eastAsia="ar-SA"/>
        </w:rPr>
        <w:t>( г.Костанай</w:t>
      </w:r>
      <w:proofErr w:type="gramEnd"/>
      <w:r w:rsidRPr="004271A4">
        <w:rPr>
          <w:kern w:val="1"/>
          <w:lang w:eastAsia="ar-SA"/>
        </w:rPr>
        <w:t>, ул. 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языке.</w:t>
      </w:r>
    </w:p>
    <w:p w14:paraId="22AAF9D7" w14:textId="77777777" w:rsidR="004271A4" w:rsidRPr="004271A4" w:rsidRDefault="004271A4" w:rsidP="004271A4">
      <w:pPr>
        <w:suppressAutoHyphens/>
        <w:ind w:firstLine="360"/>
        <w:jc w:val="center"/>
        <w:rPr>
          <w:b/>
          <w:kern w:val="1"/>
          <w:lang w:eastAsia="ar-SA"/>
        </w:rPr>
      </w:pPr>
    </w:p>
    <w:p w14:paraId="143F7A0F" w14:textId="30DC99F1" w:rsidR="004271A4" w:rsidRPr="004271A4" w:rsidRDefault="004271A4" w:rsidP="004271A4">
      <w:pPr>
        <w:suppressAutoHyphens/>
        <w:ind w:firstLine="360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9</w:t>
      </w:r>
      <w:r w:rsidRPr="004271A4">
        <w:rPr>
          <w:b/>
          <w:kern w:val="1"/>
          <w:lang w:eastAsia="ar-SA"/>
        </w:rPr>
        <w:t>. Заключительные положения</w:t>
      </w:r>
    </w:p>
    <w:p w14:paraId="623A59D4" w14:textId="2C134A5D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9</w:t>
      </w:r>
      <w:r w:rsidRPr="004271A4">
        <w:rPr>
          <w:kern w:val="1"/>
          <w:lang w:eastAsia="ar-SA"/>
        </w:rPr>
        <w:t>.1. Договор составлен в 2-х экземплярах на русском языке, имеющих одинаковую юридическую силу, по одному для каждой из Сторон.</w:t>
      </w:r>
    </w:p>
    <w:p w14:paraId="739505AF" w14:textId="5BF719F2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9</w:t>
      </w:r>
      <w:r w:rsidRPr="004271A4">
        <w:rPr>
          <w:kern w:val="1"/>
          <w:lang w:eastAsia="ar-SA"/>
        </w:rPr>
        <w:t xml:space="preserve">.2. Договор вступает в силу с даты его подписания уполномоченными представителями Сторон и внесения Заказчиком оплаты безналичным расчетом Исполнителю в размере и сроки, установленные Договором. Договор действует до полного исполнения Сторонами своих обязательств. </w:t>
      </w:r>
    </w:p>
    <w:p w14:paraId="37080B74" w14:textId="483C9D7D" w:rsidR="004271A4" w:rsidRP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9</w:t>
      </w:r>
      <w:r w:rsidRPr="004271A4">
        <w:rPr>
          <w:kern w:val="1"/>
          <w:lang w:eastAsia="ar-SA"/>
        </w:rPr>
        <w:t xml:space="preserve">.3. Любые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4AAC24CD" w14:textId="217F2C97" w:rsidR="004271A4" w:rsidRDefault="004271A4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9</w:t>
      </w:r>
      <w:r w:rsidRPr="004271A4">
        <w:rPr>
          <w:kern w:val="1"/>
          <w:lang w:eastAsia="ar-SA"/>
        </w:rPr>
        <w:t>.4 Сторона, не уведомившая другую Сторону в письменной форме об изменении адресов, номеров телефоном и других данных указанных в Гл.1</w:t>
      </w:r>
      <w:r>
        <w:rPr>
          <w:kern w:val="1"/>
          <w:lang w:eastAsia="ar-SA"/>
        </w:rPr>
        <w:t>0</w:t>
      </w:r>
      <w:r w:rsidRPr="004271A4">
        <w:rPr>
          <w:kern w:val="1"/>
          <w:lang w:eastAsia="ar-SA"/>
        </w:rPr>
        <w:t xml:space="preserve"> Договора, лишается права в последующем ссылаться на неполучение соответствующего извещения, уведомления и других документов, направленных в соответствии с исполнением настоящего Договора или в связи с ним одной из Сторон другой Стороне. </w:t>
      </w:r>
    </w:p>
    <w:p w14:paraId="732DB071" w14:textId="77777777" w:rsidR="00432F6B" w:rsidRDefault="00432F6B" w:rsidP="004271A4">
      <w:pPr>
        <w:suppressAutoHyphens/>
        <w:ind w:firstLine="360"/>
        <w:jc w:val="both"/>
        <w:rPr>
          <w:kern w:val="1"/>
          <w:lang w:eastAsia="ar-SA"/>
        </w:rPr>
      </w:pPr>
    </w:p>
    <w:p w14:paraId="3AD6CF5E" w14:textId="735BCF62" w:rsidR="00432F6B" w:rsidRPr="004271A4" w:rsidRDefault="00432F6B" w:rsidP="004271A4">
      <w:pPr>
        <w:suppressAutoHyphens/>
        <w:ind w:firstLine="360"/>
        <w:jc w:val="both"/>
        <w:rPr>
          <w:kern w:val="1"/>
          <w:lang w:eastAsia="ar-SA"/>
        </w:rPr>
      </w:pPr>
      <w:r>
        <w:rPr>
          <w:kern w:val="1"/>
          <w:lang w:eastAsia="ar-SA"/>
        </w:rPr>
        <w:t>Приложение №1 – Техническое задание.</w:t>
      </w:r>
    </w:p>
    <w:p w14:paraId="1C414AC1" w14:textId="77777777" w:rsidR="001014BF" w:rsidRPr="004271A4" w:rsidRDefault="001014BF" w:rsidP="00466238">
      <w:pPr>
        <w:pStyle w:val="a3"/>
        <w:ind w:left="426" w:hanging="426"/>
        <w:jc w:val="both"/>
        <w:rPr>
          <w:rFonts w:ascii="Times New Roman" w:hAnsi="Times New Roman"/>
        </w:rPr>
      </w:pPr>
    </w:p>
    <w:p w14:paraId="0FDDA0EA" w14:textId="16DEEF89" w:rsidR="00C46DE9" w:rsidRPr="00C44D33" w:rsidRDefault="0010641E" w:rsidP="00E20B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482F97" wp14:editId="7F4F4FED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2856230" cy="2759710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A6A09" w14:textId="77777777" w:rsidR="00DD2E8B" w:rsidRPr="00DC31E1" w:rsidRDefault="00DD2E8B" w:rsidP="00F12A9D"/>
                          <w:p w14:paraId="4702CEF5" w14:textId="77777777" w:rsidR="00DD2E8B" w:rsidRPr="00DD2E8B" w:rsidRDefault="00DD2E8B" w:rsidP="00F1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1E1">
                              <w:rPr>
                                <w:b/>
                              </w:rPr>
                              <w:t>"Заказчик"</w:t>
                            </w:r>
                          </w:p>
                          <w:p w14:paraId="4E9A7F44" w14:textId="4F9CA8E6" w:rsidR="003254A1" w:rsidRPr="00357750" w:rsidRDefault="003254A1" w:rsidP="00357750">
                            <w:pPr>
                              <w:pStyle w:val="Textbody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35775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ТОО «</w:t>
                            </w:r>
                            <w:r w:rsidR="00357750" w:rsidRPr="0035775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Рудненский водоканал</w:t>
                            </w:r>
                            <w:r w:rsidRPr="0035775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1C2D0B39" w14:textId="1209861F" w:rsidR="00357750" w:rsidRPr="00357750" w:rsidRDefault="00DB4EF2" w:rsidP="00357750">
                            <w:pPr>
                              <w:ind w:left="82"/>
                            </w:pPr>
                            <w:r w:rsidRPr="00357750">
                              <w:rPr>
                                <w:color w:val="000000"/>
                              </w:rPr>
                              <w:t xml:space="preserve">г. </w:t>
                            </w:r>
                            <w:r w:rsidR="003254A1" w:rsidRPr="00357750">
                              <w:rPr>
                                <w:color w:val="000000"/>
                              </w:rPr>
                              <w:t>Рудный</w:t>
                            </w:r>
                            <w:r w:rsidRPr="00357750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357750" w:rsidRPr="00357750">
                              <w:t>ул.40 лет Октября,</w:t>
                            </w:r>
                            <w:r w:rsidR="004271A4">
                              <w:t xml:space="preserve"> </w:t>
                            </w:r>
                            <w:r w:rsidR="00357750" w:rsidRPr="00357750">
                              <w:t>строение 2/1</w:t>
                            </w:r>
                          </w:p>
                          <w:p w14:paraId="07144D12" w14:textId="77777777" w:rsidR="00357750" w:rsidRPr="00357750" w:rsidRDefault="00357750" w:rsidP="00357750">
                            <w:pPr>
                              <w:ind w:left="82"/>
                            </w:pPr>
                            <w:r w:rsidRPr="00357750">
                              <w:t>БИН 041240004108</w:t>
                            </w:r>
                          </w:p>
                          <w:p w14:paraId="30DD6A55" w14:textId="77777777" w:rsidR="00357750" w:rsidRPr="00357750" w:rsidRDefault="00357750" w:rsidP="00357750">
                            <w:pPr>
                              <w:ind w:left="82"/>
                            </w:pPr>
                            <w:r w:rsidRPr="00357750">
                              <w:t>БИК EURIKZKA</w:t>
                            </w:r>
                          </w:p>
                          <w:p w14:paraId="3944FA99" w14:textId="77777777" w:rsidR="00357750" w:rsidRPr="00357750" w:rsidRDefault="00357750" w:rsidP="00357750">
                            <w:pPr>
                              <w:ind w:left="82"/>
                            </w:pPr>
                            <w:r w:rsidRPr="00357750">
                              <w:t>ИИК KZ8294802KZT22030140</w:t>
                            </w:r>
                          </w:p>
                          <w:p w14:paraId="264E9082" w14:textId="77777777" w:rsidR="00357750" w:rsidRPr="00357750" w:rsidRDefault="00357750" w:rsidP="00357750">
                            <w:pPr>
                              <w:ind w:left="82"/>
                            </w:pPr>
                            <w:r w:rsidRPr="00357750">
                              <w:t>АО «Евразийский банк»</w:t>
                            </w:r>
                          </w:p>
                          <w:p w14:paraId="2F0A854C" w14:textId="77777777" w:rsidR="00357750" w:rsidRPr="00357750" w:rsidRDefault="00357750" w:rsidP="00357750">
                            <w:pPr>
                              <w:ind w:left="82"/>
                            </w:pPr>
                            <w:r w:rsidRPr="00357750">
                              <w:t>Тел.</w:t>
                            </w:r>
                            <w:r w:rsidRPr="00357750">
                              <w:rPr>
                                <w:rFonts w:ascii="Arial" w:eastAsiaTheme="minorHAnsi" w:hAnsi="Arial" w:cs="Arial"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Pr="00357750">
                              <w:t>8(71431)24943</w:t>
                            </w:r>
                          </w:p>
                          <w:p w14:paraId="41A885AF" w14:textId="77777777" w:rsidR="00357750" w:rsidRPr="00357750" w:rsidRDefault="00357750" w:rsidP="00357750">
                            <w:pPr>
                              <w:ind w:left="82"/>
                              <w:rPr>
                                <w:rFonts w:ascii="Arial" w:eastAsiaTheme="minorHAnsi" w:hAnsi="Arial" w:cs="Arial"/>
                                <w:color w:val="333333"/>
                                <w:shd w:val="clear" w:color="auto" w:fill="FFFFFF"/>
                                <w:lang w:eastAsia="en-US"/>
                              </w:rPr>
                            </w:pPr>
                            <w:r w:rsidRPr="00357750">
                              <w:t>rudvodokanal@mail.ru</w:t>
                            </w:r>
                          </w:p>
                          <w:p w14:paraId="7DC2652C" w14:textId="77777777" w:rsidR="00DB4EF2" w:rsidRPr="00DB4EF2" w:rsidRDefault="00DB4EF2" w:rsidP="00A220A4">
                            <w:pPr>
                              <w:pStyle w:val="Textbody"/>
                              <w:spacing w:after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B04392" w14:textId="3B14380F" w:rsidR="00DB4EF2" w:rsidRPr="001E0743" w:rsidRDefault="00DB4EF2" w:rsidP="00A220A4">
                            <w:pPr>
                              <w:pStyle w:val="Textbody"/>
                              <w:spacing w:after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074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Директор</w:t>
                            </w:r>
                            <w:r w:rsidR="001E074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Pr="00DB4EF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7750" w:rsidRPr="001E074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Искуженов</w:t>
                            </w:r>
                            <w:proofErr w:type="spellEnd"/>
                            <w:r w:rsidR="00357750" w:rsidRPr="001E074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С.К.</w:t>
                            </w:r>
                          </w:p>
                          <w:p w14:paraId="4F756DC3" w14:textId="77777777" w:rsidR="00DD2E8B" w:rsidRPr="00DC31E1" w:rsidRDefault="00DD2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82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5.7pt;width:224.9pt;height:2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4x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" o:allowincell="f" filled="f" stroked="f">
                <v:textbox>
                  <w:txbxContent>
                    <w:p w14:paraId="673A6A09" w14:textId="77777777" w:rsidR="00DD2E8B" w:rsidRPr="00DC31E1" w:rsidRDefault="00DD2E8B" w:rsidP="00F12A9D"/>
                    <w:p w14:paraId="4702CEF5" w14:textId="77777777" w:rsidR="00DD2E8B" w:rsidRPr="00DD2E8B" w:rsidRDefault="00DD2E8B" w:rsidP="00F12A9D">
                      <w:pPr>
                        <w:jc w:val="center"/>
                        <w:rPr>
                          <w:b/>
                        </w:rPr>
                      </w:pPr>
                      <w:r w:rsidRPr="00DC31E1">
                        <w:rPr>
                          <w:b/>
                        </w:rPr>
                        <w:t>"Заказчик"</w:t>
                      </w:r>
                    </w:p>
                    <w:p w14:paraId="4E9A7F44" w14:textId="4F9CA8E6" w:rsidR="003254A1" w:rsidRPr="00357750" w:rsidRDefault="003254A1" w:rsidP="00357750">
                      <w:pPr>
                        <w:pStyle w:val="Textbody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35775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ТОО «</w:t>
                      </w:r>
                      <w:r w:rsidR="00357750" w:rsidRPr="0035775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Рудненский водоканал</w:t>
                      </w:r>
                      <w:r w:rsidRPr="0035775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»</w:t>
                      </w:r>
                    </w:p>
                    <w:p w14:paraId="1C2D0B39" w14:textId="1209861F" w:rsidR="00357750" w:rsidRPr="00357750" w:rsidRDefault="00DB4EF2" w:rsidP="00357750">
                      <w:pPr>
                        <w:ind w:left="82"/>
                      </w:pPr>
                      <w:r w:rsidRPr="00357750">
                        <w:rPr>
                          <w:color w:val="000000"/>
                        </w:rPr>
                        <w:t xml:space="preserve">г. </w:t>
                      </w:r>
                      <w:r w:rsidR="003254A1" w:rsidRPr="00357750">
                        <w:rPr>
                          <w:color w:val="000000"/>
                        </w:rPr>
                        <w:t>Рудный</w:t>
                      </w:r>
                      <w:r w:rsidRPr="00357750">
                        <w:rPr>
                          <w:color w:val="000000"/>
                        </w:rPr>
                        <w:t xml:space="preserve">, </w:t>
                      </w:r>
                      <w:r w:rsidR="00357750" w:rsidRPr="00357750">
                        <w:t>ул.40 лет Октября,</w:t>
                      </w:r>
                      <w:r w:rsidR="004271A4">
                        <w:t xml:space="preserve"> </w:t>
                      </w:r>
                      <w:r w:rsidR="00357750" w:rsidRPr="00357750">
                        <w:t>строение 2/1</w:t>
                      </w:r>
                    </w:p>
                    <w:p w14:paraId="07144D12" w14:textId="77777777" w:rsidR="00357750" w:rsidRPr="00357750" w:rsidRDefault="00357750" w:rsidP="00357750">
                      <w:pPr>
                        <w:ind w:left="82"/>
                      </w:pPr>
                      <w:r w:rsidRPr="00357750">
                        <w:t>БИН 041240004108</w:t>
                      </w:r>
                    </w:p>
                    <w:p w14:paraId="30DD6A55" w14:textId="77777777" w:rsidR="00357750" w:rsidRPr="00357750" w:rsidRDefault="00357750" w:rsidP="00357750">
                      <w:pPr>
                        <w:ind w:left="82"/>
                      </w:pPr>
                      <w:r w:rsidRPr="00357750">
                        <w:t>БИК EURIKZKA</w:t>
                      </w:r>
                    </w:p>
                    <w:p w14:paraId="3944FA99" w14:textId="77777777" w:rsidR="00357750" w:rsidRPr="00357750" w:rsidRDefault="00357750" w:rsidP="00357750">
                      <w:pPr>
                        <w:ind w:left="82"/>
                      </w:pPr>
                      <w:r w:rsidRPr="00357750">
                        <w:t>ИИК KZ8294802KZT22030140</w:t>
                      </w:r>
                    </w:p>
                    <w:p w14:paraId="264E9082" w14:textId="77777777" w:rsidR="00357750" w:rsidRPr="00357750" w:rsidRDefault="00357750" w:rsidP="00357750">
                      <w:pPr>
                        <w:ind w:left="82"/>
                      </w:pPr>
                      <w:r w:rsidRPr="00357750">
                        <w:t>АО «Евразийский банк»</w:t>
                      </w:r>
                    </w:p>
                    <w:p w14:paraId="2F0A854C" w14:textId="77777777" w:rsidR="00357750" w:rsidRPr="00357750" w:rsidRDefault="00357750" w:rsidP="00357750">
                      <w:pPr>
                        <w:ind w:left="82"/>
                      </w:pPr>
                      <w:r w:rsidRPr="00357750">
                        <w:t>Тел.</w:t>
                      </w:r>
                      <w:r w:rsidRPr="00357750">
                        <w:rPr>
                          <w:rFonts w:ascii="Arial" w:eastAsiaTheme="minorHAnsi" w:hAnsi="Arial" w:cs="Arial"/>
                          <w:color w:val="000000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Pr="00357750">
                        <w:t>8(71431)24943</w:t>
                      </w:r>
                    </w:p>
                    <w:p w14:paraId="41A885AF" w14:textId="77777777" w:rsidR="00357750" w:rsidRPr="00357750" w:rsidRDefault="00357750" w:rsidP="00357750">
                      <w:pPr>
                        <w:ind w:left="82"/>
                        <w:rPr>
                          <w:rFonts w:ascii="Arial" w:eastAsiaTheme="minorHAnsi" w:hAnsi="Arial" w:cs="Arial"/>
                          <w:color w:val="333333"/>
                          <w:shd w:val="clear" w:color="auto" w:fill="FFFFFF"/>
                          <w:lang w:eastAsia="en-US"/>
                        </w:rPr>
                      </w:pPr>
                      <w:r w:rsidRPr="00357750">
                        <w:t>rudvodokanal@mail.ru</w:t>
                      </w:r>
                    </w:p>
                    <w:p w14:paraId="7DC2652C" w14:textId="77777777" w:rsidR="00DB4EF2" w:rsidRPr="00DB4EF2" w:rsidRDefault="00DB4EF2" w:rsidP="00A220A4">
                      <w:pPr>
                        <w:pStyle w:val="Textbody"/>
                        <w:spacing w:after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5B04392" w14:textId="3B14380F" w:rsidR="00DB4EF2" w:rsidRPr="001E0743" w:rsidRDefault="00DB4EF2" w:rsidP="00A220A4">
                      <w:pPr>
                        <w:pStyle w:val="Textbody"/>
                        <w:spacing w:after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E074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Директор</w:t>
                      </w:r>
                      <w:r w:rsidR="001E0743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__________________</w:t>
                      </w:r>
                      <w:r w:rsidRPr="00DB4EF2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7750" w:rsidRPr="001E074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Искуженов</w:t>
                      </w:r>
                      <w:proofErr w:type="spellEnd"/>
                      <w:r w:rsidR="00357750" w:rsidRPr="001E0743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С.К.</w:t>
                      </w:r>
                    </w:p>
                    <w:p w14:paraId="4F756DC3" w14:textId="77777777" w:rsidR="00DD2E8B" w:rsidRPr="00DC31E1" w:rsidRDefault="00DD2E8B"/>
                  </w:txbxContent>
                </v:textbox>
              </v:shape>
            </w:pict>
          </mc:Fallback>
        </mc:AlternateContent>
      </w:r>
      <w:r w:rsidR="004271A4">
        <w:rPr>
          <w:rFonts w:ascii="Times New Roman" w:hAnsi="Times New Roman"/>
          <w:b/>
        </w:rPr>
        <w:t>10</w:t>
      </w:r>
      <w:r w:rsidR="00C46DE9" w:rsidRPr="00C44D33">
        <w:rPr>
          <w:rFonts w:ascii="Times New Roman" w:hAnsi="Times New Roman"/>
          <w:b/>
        </w:rPr>
        <w:t>. Реквизиты сторон</w:t>
      </w:r>
    </w:p>
    <w:p w14:paraId="4472D978" w14:textId="2CBB571E" w:rsidR="00776ACB" w:rsidRPr="00C44D33" w:rsidRDefault="00776ACB" w:rsidP="00E20BB6">
      <w:pPr>
        <w:pStyle w:val="a3"/>
      </w:pPr>
    </w:p>
    <w:p w14:paraId="050DADBC" w14:textId="2A09DACA" w:rsidR="00F12A9D" w:rsidRPr="00C44D33" w:rsidRDefault="004271A4" w:rsidP="00E20BB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8FCB" wp14:editId="32D29B9D">
                <wp:simplePos x="0" y="0"/>
                <wp:positionH relativeFrom="column">
                  <wp:posOffset>3289935</wp:posOffset>
                </wp:positionH>
                <wp:positionV relativeFrom="paragraph">
                  <wp:posOffset>19203</wp:posOffset>
                </wp:positionV>
                <wp:extent cx="2743200" cy="2799080"/>
                <wp:effectExtent l="0" t="0" r="63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9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05F4" w14:textId="77777777" w:rsidR="00DD2E8B" w:rsidRPr="001014BF" w:rsidRDefault="00DD2E8B" w:rsidP="00F1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14BF">
                              <w:rPr>
                                <w:b/>
                              </w:rPr>
                              <w:t>"Исполнитель"</w:t>
                            </w:r>
                          </w:p>
                          <w:p w14:paraId="4C86303D" w14:textId="77777777" w:rsidR="00DD2E8B" w:rsidRPr="001014BF" w:rsidRDefault="00DD2E8B" w:rsidP="00101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8FCB" id="Text Box 4" o:spid="_x0000_s1027" type="#_x0000_t202" style="position:absolute;margin-left:259.05pt;margin-top:1.5pt;width:3in;height:2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me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" filled="f" stroked="f">
                <v:textbox>
                  <w:txbxContent>
                    <w:p w14:paraId="1F9905F4" w14:textId="77777777" w:rsidR="00DD2E8B" w:rsidRPr="001014BF" w:rsidRDefault="00DD2E8B" w:rsidP="00F12A9D">
                      <w:pPr>
                        <w:jc w:val="center"/>
                        <w:rPr>
                          <w:b/>
                        </w:rPr>
                      </w:pPr>
                      <w:r w:rsidRPr="001014BF">
                        <w:rPr>
                          <w:b/>
                        </w:rPr>
                        <w:t>"Исполнитель"</w:t>
                      </w:r>
                    </w:p>
                    <w:p w14:paraId="4C86303D" w14:textId="77777777" w:rsidR="00DD2E8B" w:rsidRPr="001014BF" w:rsidRDefault="00DD2E8B" w:rsidP="001014BF"/>
                  </w:txbxContent>
                </v:textbox>
              </v:shape>
            </w:pict>
          </mc:Fallback>
        </mc:AlternateContent>
      </w:r>
    </w:p>
    <w:p w14:paraId="78CEB04D" w14:textId="77777777" w:rsidR="00F12A9D" w:rsidRPr="00C44D33" w:rsidRDefault="00F12A9D" w:rsidP="00E20BB6">
      <w:pPr>
        <w:pStyle w:val="a3"/>
      </w:pPr>
    </w:p>
    <w:p w14:paraId="2C4E8438" w14:textId="77777777" w:rsidR="00F12A9D" w:rsidRPr="00C44D33" w:rsidRDefault="00F12A9D" w:rsidP="00E20BB6">
      <w:pPr>
        <w:pStyle w:val="a3"/>
      </w:pPr>
    </w:p>
    <w:p w14:paraId="5B3310C3" w14:textId="77777777" w:rsidR="00F12A9D" w:rsidRPr="00C44D33" w:rsidRDefault="00F12A9D" w:rsidP="00E20BB6">
      <w:pPr>
        <w:pStyle w:val="a3"/>
      </w:pPr>
    </w:p>
    <w:p w14:paraId="5117006D" w14:textId="77777777" w:rsidR="00F12A9D" w:rsidRPr="00C44D33" w:rsidRDefault="00F12A9D" w:rsidP="00E20BB6">
      <w:pPr>
        <w:pStyle w:val="a3"/>
      </w:pPr>
    </w:p>
    <w:p w14:paraId="7A782B8A" w14:textId="77777777" w:rsidR="00F12A9D" w:rsidRPr="00C44D33" w:rsidRDefault="00F12A9D" w:rsidP="00E20BB6">
      <w:pPr>
        <w:pStyle w:val="a3"/>
      </w:pPr>
    </w:p>
    <w:p w14:paraId="6F2B3415" w14:textId="77777777" w:rsidR="00F12A9D" w:rsidRPr="00C44D33" w:rsidRDefault="00F12A9D" w:rsidP="00E20BB6">
      <w:pPr>
        <w:pStyle w:val="a3"/>
      </w:pPr>
    </w:p>
    <w:p w14:paraId="6779F9A5" w14:textId="77777777" w:rsidR="00F12A9D" w:rsidRPr="00C44D33" w:rsidRDefault="00F12A9D" w:rsidP="00E20BB6">
      <w:pPr>
        <w:pStyle w:val="a3"/>
      </w:pPr>
    </w:p>
    <w:p w14:paraId="4D6B1E0F" w14:textId="77777777" w:rsidR="00F12A9D" w:rsidRPr="00C44D33" w:rsidRDefault="00F12A9D" w:rsidP="00E20BB6">
      <w:pPr>
        <w:pStyle w:val="a3"/>
      </w:pPr>
    </w:p>
    <w:p w14:paraId="216D0D9A" w14:textId="77777777" w:rsidR="00F12A9D" w:rsidRPr="00C44D33" w:rsidRDefault="00F12A9D" w:rsidP="00E20BB6">
      <w:pPr>
        <w:pStyle w:val="a3"/>
      </w:pPr>
    </w:p>
    <w:p w14:paraId="6FAF92DA" w14:textId="77777777" w:rsidR="00F12A9D" w:rsidRPr="00C44D33" w:rsidRDefault="00F12A9D" w:rsidP="00E20BB6">
      <w:pPr>
        <w:pStyle w:val="a3"/>
      </w:pPr>
    </w:p>
    <w:p w14:paraId="3DA1A118" w14:textId="77777777" w:rsidR="00F12A9D" w:rsidRPr="00C44D33" w:rsidRDefault="00F12A9D" w:rsidP="00E20BB6">
      <w:pPr>
        <w:pStyle w:val="a3"/>
      </w:pPr>
    </w:p>
    <w:p w14:paraId="3C7A5D90" w14:textId="77777777" w:rsidR="00087EAC" w:rsidRDefault="00087EAC" w:rsidP="00901164">
      <w:pPr>
        <w:jc w:val="right"/>
      </w:pPr>
    </w:p>
    <w:p w14:paraId="7CADDEC5" w14:textId="4F67646A" w:rsidR="00FE3441" w:rsidRDefault="00901164" w:rsidP="00901164">
      <w:pPr>
        <w:jc w:val="right"/>
      </w:pPr>
      <w:r>
        <w:t>Приложение №1</w:t>
      </w:r>
    </w:p>
    <w:p w14:paraId="63F52A5F" w14:textId="6CC9F86F" w:rsidR="00901164" w:rsidRDefault="00901164" w:rsidP="00901164">
      <w:pPr>
        <w:jc w:val="right"/>
      </w:pPr>
      <w:proofErr w:type="gramStart"/>
      <w:r>
        <w:t>к</w:t>
      </w:r>
      <w:proofErr w:type="gramEnd"/>
      <w:r>
        <w:t xml:space="preserve"> Договору № ____ от «__» _________ 2020г.</w:t>
      </w:r>
    </w:p>
    <w:p w14:paraId="78E7B9A5" w14:textId="77777777" w:rsidR="00901164" w:rsidRDefault="00901164" w:rsidP="00901164">
      <w:pPr>
        <w:jc w:val="right"/>
      </w:pPr>
    </w:p>
    <w:p w14:paraId="358E14CC" w14:textId="77777777" w:rsidR="00901164" w:rsidRDefault="00901164" w:rsidP="00901164">
      <w:pPr>
        <w:jc w:val="center"/>
        <w:rPr>
          <w:rFonts w:eastAsia="Calibri"/>
          <w:b/>
          <w:lang w:eastAsia="en-US"/>
        </w:rPr>
      </w:pPr>
    </w:p>
    <w:p w14:paraId="5D8CA1A9" w14:textId="498C8A8D" w:rsidR="00901164" w:rsidRPr="00901164" w:rsidRDefault="00901164" w:rsidP="00901164">
      <w:pPr>
        <w:jc w:val="center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>Техническое задание</w:t>
      </w:r>
      <w:r>
        <w:rPr>
          <w:rFonts w:eastAsia="Calibri"/>
          <w:b/>
          <w:lang w:eastAsia="en-US"/>
        </w:rPr>
        <w:t xml:space="preserve"> №1</w:t>
      </w:r>
    </w:p>
    <w:p w14:paraId="0B422AEF" w14:textId="77777777" w:rsidR="00901164" w:rsidRPr="00901164" w:rsidRDefault="00901164" w:rsidP="00901164">
      <w:pPr>
        <w:ind w:left="360"/>
        <w:jc w:val="both"/>
        <w:rPr>
          <w:rFonts w:eastAsia="Calibri"/>
          <w:b/>
          <w:lang w:eastAsia="en-US"/>
        </w:rPr>
      </w:pPr>
      <w:proofErr w:type="gramStart"/>
      <w:r w:rsidRPr="00901164">
        <w:rPr>
          <w:rFonts w:eastAsia="Calibri"/>
          <w:b/>
          <w:lang w:eastAsia="en-US"/>
        </w:rPr>
        <w:t>на</w:t>
      </w:r>
      <w:proofErr w:type="gramEnd"/>
      <w:r w:rsidRPr="00901164">
        <w:rPr>
          <w:rFonts w:eastAsia="Calibri"/>
          <w:b/>
          <w:lang w:eastAsia="en-US"/>
        </w:rPr>
        <w:t xml:space="preserve"> выполнение работ с выдачей заключения по техническому обследованию помещений химико-бактериологической лаборатории фильтровальной станции  на предмет устройства приточной и вытяжной вентиляции</w:t>
      </w:r>
    </w:p>
    <w:p w14:paraId="0475C568" w14:textId="77777777" w:rsidR="00901164" w:rsidRPr="00901164" w:rsidRDefault="00901164" w:rsidP="00901164">
      <w:pPr>
        <w:ind w:left="360"/>
        <w:jc w:val="both"/>
        <w:rPr>
          <w:rFonts w:eastAsia="Calibri"/>
          <w:b/>
          <w:lang w:eastAsia="en-US"/>
        </w:rPr>
      </w:pPr>
    </w:p>
    <w:p w14:paraId="3522CB33" w14:textId="77777777" w:rsidR="00901164" w:rsidRPr="00901164" w:rsidRDefault="00901164" w:rsidP="0090116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Calibri"/>
          <w:vertAlign w:val="superscript"/>
          <w:lang w:eastAsia="en-US"/>
        </w:rPr>
      </w:pPr>
      <w:r w:rsidRPr="00901164">
        <w:rPr>
          <w:rFonts w:eastAsia="Calibri"/>
          <w:b/>
          <w:lang w:eastAsia="en-US"/>
        </w:rPr>
        <w:t>Объект:</w:t>
      </w:r>
      <w:r w:rsidRPr="00901164">
        <w:rPr>
          <w:rFonts w:eastAsia="Calibri"/>
          <w:lang w:eastAsia="en-US"/>
        </w:rPr>
        <w:t xml:space="preserve"> Помещения химико-бактериологической лаборатории расположены на 2-м этаже в здании </w:t>
      </w:r>
      <w:proofErr w:type="spellStart"/>
      <w:r w:rsidRPr="00901164">
        <w:rPr>
          <w:rFonts w:eastAsia="Calibri"/>
          <w:lang w:eastAsia="en-US"/>
        </w:rPr>
        <w:t>реагентного</w:t>
      </w:r>
      <w:proofErr w:type="spellEnd"/>
      <w:r w:rsidRPr="00901164">
        <w:rPr>
          <w:rFonts w:eastAsia="Calibri"/>
          <w:lang w:eastAsia="en-US"/>
        </w:rPr>
        <w:t xml:space="preserve"> хозяйства № 2 фильтровальной станции по адресу: Костанайская область, </w:t>
      </w:r>
      <w:proofErr w:type="spellStart"/>
      <w:r w:rsidRPr="00901164">
        <w:rPr>
          <w:rFonts w:eastAsia="Calibri"/>
          <w:lang w:eastAsia="en-US"/>
        </w:rPr>
        <w:t>Тарановский</w:t>
      </w:r>
      <w:proofErr w:type="spellEnd"/>
      <w:r w:rsidRPr="00901164">
        <w:rPr>
          <w:rFonts w:eastAsia="Calibri"/>
          <w:lang w:eastAsia="en-US"/>
        </w:rPr>
        <w:t xml:space="preserve"> р-он, район «</w:t>
      </w:r>
      <w:proofErr w:type="spellStart"/>
      <w:r w:rsidRPr="00901164">
        <w:rPr>
          <w:rFonts w:eastAsia="Calibri"/>
          <w:lang w:eastAsia="en-US"/>
        </w:rPr>
        <w:t>Каратамарского</w:t>
      </w:r>
      <w:proofErr w:type="spellEnd"/>
      <w:r w:rsidRPr="00901164">
        <w:rPr>
          <w:rFonts w:eastAsia="Calibri"/>
          <w:lang w:eastAsia="en-US"/>
        </w:rPr>
        <w:t xml:space="preserve"> водохранилища»; площадь – 491,98 м2, высота – 2,8-3,15 м. Год постройки: 1978 г. Фундамент –ж/б блоки, стены – ж/бетон, стеновые панели, крыша – скатная, вентиляция – приточно-вытяжная</w:t>
      </w:r>
    </w:p>
    <w:p w14:paraId="554980AB" w14:textId="77777777" w:rsidR="00901164" w:rsidRPr="00901164" w:rsidRDefault="00901164" w:rsidP="0090116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 xml:space="preserve">Цель работы: </w:t>
      </w:r>
      <w:r w:rsidRPr="00901164">
        <w:rPr>
          <w:rFonts w:eastAsia="Calibri"/>
          <w:lang w:eastAsia="en-US"/>
        </w:rPr>
        <w:t>Оценка технического состояния несущих и ограждающих конструкций, системы вентиляции с разработкой рекомендаций и предложений по устройству новой приточно-вытяжной вентиляции.</w:t>
      </w:r>
    </w:p>
    <w:p w14:paraId="6C8FF369" w14:textId="77777777" w:rsidR="00901164" w:rsidRPr="00901164" w:rsidRDefault="00901164" w:rsidP="0090116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 xml:space="preserve">Состав работ: </w:t>
      </w:r>
    </w:p>
    <w:p w14:paraId="0694D977" w14:textId="77777777" w:rsidR="00901164" w:rsidRPr="00901164" w:rsidRDefault="00901164" w:rsidP="0090116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>Ознакомление с объектом обследования, его объемно-планировочным и конструктивным решением</w:t>
      </w:r>
    </w:p>
    <w:p w14:paraId="176760EE" w14:textId="77777777" w:rsidR="00901164" w:rsidRPr="00901164" w:rsidRDefault="00901164" w:rsidP="0090116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>Обследование фактического технического состояния системы вентиляции. Выявление дефектов, повреждений и неисправностей, определение физического и морального износа.</w:t>
      </w:r>
    </w:p>
    <w:p w14:paraId="73FE54DD" w14:textId="77777777" w:rsidR="00901164" w:rsidRPr="00901164" w:rsidRDefault="00901164" w:rsidP="0090116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>Определение технического состояния материалов строительных конструкций объекта, а также конструктивные обмеры здания.</w:t>
      </w:r>
    </w:p>
    <w:p w14:paraId="7F0A8A48" w14:textId="77777777" w:rsidR="00901164" w:rsidRPr="00901164" w:rsidRDefault="00901164" w:rsidP="0090116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 xml:space="preserve">Выполнение исполнительной </w:t>
      </w:r>
      <w:proofErr w:type="spellStart"/>
      <w:r w:rsidRPr="00901164">
        <w:rPr>
          <w:rFonts w:eastAsia="Calibri"/>
          <w:lang w:eastAsia="en-US"/>
        </w:rPr>
        <w:t>фотофиксации</w:t>
      </w:r>
      <w:proofErr w:type="spellEnd"/>
      <w:r w:rsidRPr="00901164">
        <w:rPr>
          <w:rFonts w:eastAsia="Calibri"/>
          <w:lang w:eastAsia="en-US"/>
        </w:rPr>
        <w:t xml:space="preserve"> процесса обследования.</w:t>
      </w:r>
    </w:p>
    <w:p w14:paraId="5267F0DA" w14:textId="77777777" w:rsidR="00901164" w:rsidRPr="00901164" w:rsidRDefault="00901164" w:rsidP="0090116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>Выданное заключение по результатам обследования здания и системы вентиляции с предложениями, чертежами и рекомендациями</w:t>
      </w:r>
    </w:p>
    <w:p w14:paraId="4014BE6B" w14:textId="77777777" w:rsidR="00901164" w:rsidRPr="00901164" w:rsidRDefault="00901164" w:rsidP="0090116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>Прилагаемые технические документы и другие исходные данные:</w:t>
      </w:r>
    </w:p>
    <w:p w14:paraId="21C9D3E5" w14:textId="77777777" w:rsidR="00901164" w:rsidRDefault="00901164" w:rsidP="00901164">
      <w:pPr>
        <w:ind w:left="720"/>
        <w:contextualSpacing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>Технический паспорт на здание «</w:t>
      </w:r>
      <w:proofErr w:type="spellStart"/>
      <w:r w:rsidRPr="00901164">
        <w:rPr>
          <w:rFonts w:eastAsia="Calibri"/>
          <w:lang w:eastAsia="en-US"/>
        </w:rPr>
        <w:t>Реагентное</w:t>
      </w:r>
      <w:proofErr w:type="spellEnd"/>
      <w:r w:rsidRPr="00901164">
        <w:rPr>
          <w:rFonts w:eastAsia="Calibri"/>
          <w:lang w:eastAsia="en-US"/>
        </w:rPr>
        <w:t xml:space="preserve"> хозяйство №2».</w:t>
      </w:r>
    </w:p>
    <w:p w14:paraId="2FAC29F3" w14:textId="77777777" w:rsidR="00901164" w:rsidRDefault="00901164" w:rsidP="00901164">
      <w:pPr>
        <w:ind w:left="720"/>
        <w:contextualSpacing/>
        <w:jc w:val="both"/>
        <w:rPr>
          <w:rFonts w:eastAsia="Calibri"/>
          <w:lang w:eastAsia="en-US"/>
        </w:rPr>
      </w:pPr>
    </w:p>
    <w:p w14:paraId="5CDFDD2F" w14:textId="77777777" w:rsidR="00901164" w:rsidRDefault="00901164" w:rsidP="00901164">
      <w:pPr>
        <w:ind w:left="720"/>
        <w:contextualSpacing/>
        <w:jc w:val="both"/>
        <w:rPr>
          <w:rFonts w:eastAsia="Calibri"/>
          <w:lang w:eastAsia="en-US"/>
        </w:rPr>
      </w:pPr>
    </w:p>
    <w:p w14:paraId="1C1ED6B8" w14:textId="4850BFEE" w:rsidR="00901164" w:rsidRDefault="00901164" w:rsidP="00901164">
      <w:pPr>
        <w:jc w:val="center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>Техническое задание</w:t>
      </w:r>
      <w:r w:rsidRPr="00901164">
        <w:rPr>
          <w:rFonts w:eastAsia="Calibri"/>
          <w:b/>
          <w:lang w:eastAsia="en-US"/>
        </w:rPr>
        <w:t xml:space="preserve"> №2</w:t>
      </w:r>
    </w:p>
    <w:p w14:paraId="50B78BA8" w14:textId="77777777" w:rsidR="00087EAC" w:rsidRPr="00901164" w:rsidRDefault="00087EAC" w:rsidP="00901164">
      <w:pPr>
        <w:jc w:val="center"/>
        <w:rPr>
          <w:rFonts w:eastAsia="Calibri"/>
          <w:b/>
          <w:lang w:eastAsia="en-US"/>
        </w:rPr>
      </w:pPr>
    </w:p>
    <w:p w14:paraId="5B8BF62F" w14:textId="77777777" w:rsidR="00A66A0B" w:rsidRDefault="00901164" w:rsidP="00A66A0B">
      <w:pPr>
        <w:ind w:left="360"/>
        <w:jc w:val="both"/>
        <w:rPr>
          <w:rFonts w:eastAsia="Calibri"/>
          <w:b/>
          <w:lang w:eastAsia="en-US"/>
        </w:rPr>
      </w:pPr>
      <w:proofErr w:type="gramStart"/>
      <w:r w:rsidRPr="00901164">
        <w:rPr>
          <w:rFonts w:eastAsia="Calibri"/>
          <w:b/>
          <w:lang w:eastAsia="en-US"/>
        </w:rPr>
        <w:t>на</w:t>
      </w:r>
      <w:proofErr w:type="gramEnd"/>
      <w:r w:rsidRPr="00901164">
        <w:rPr>
          <w:rFonts w:eastAsia="Calibri"/>
          <w:b/>
          <w:lang w:eastAsia="en-US"/>
        </w:rPr>
        <w:t xml:space="preserve"> выполнение работ с выдачей заключения по техническому обследованию помещений химико-бактериологической лаборатории очистных сооружений на предмет устройства вентиляции</w:t>
      </w:r>
    </w:p>
    <w:p w14:paraId="3D562922" w14:textId="77777777" w:rsidR="00A66A0B" w:rsidRDefault="00901164" w:rsidP="00A66A0B">
      <w:pPr>
        <w:pStyle w:val="aa"/>
        <w:numPr>
          <w:ilvl w:val="0"/>
          <w:numId w:val="30"/>
        </w:numPr>
        <w:jc w:val="both"/>
        <w:rPr>
          <w:rFonts w:eastAsia="Calibri"/>
          <w:b/>
          <w:lang w:eastAsia="en-US"/>
        </w:rPr>
      </w:pPr>
      <w:r w:rsidRPr="00A66A0B">
        <w:rPr>
          <w:rFonts w:eastAsia="Calibri"/>
          <w:b/>
          <w:lang w:eastAsia="en-US"/>
        </w:rPr>
        <w:t>Объект:</w:t>
      </w:r>
      <w:r w:rsidRPr="00A66A0B">
        <w:rPr>
          <w:rFonts w:eastAsia="Calibri"/>
          <w:lang w:eastAsia="en-US"/>
        </w:rPr>
        <w:t xml:space="preserve"> Помещения химико-бактериологической лаборатории расположены на 2-м этаже в административно-бытовом здании очистных сооружений (АБК 2) по адресу: Костанайская область, район «</w:t>
      </w:r>
      <w:proofErr w:type="spellStart"/>
      <w:r w:rsidRPr="00A66A0B">
        <w:rPr>
          <w:rFonts w:eastAsia="Calibri"/>
          <w:lang w:eastAsia="en-US"/>
        </w:rPr>
        <w:t>Сергеевского</w:t>
      </w:r>
      <w:proofErr w:type="spellEnd"/>
      <w:r w:rsidRPr="00A66A0B">
        <w:rPr>
          <w:rFonts w:eastAsia="Calibri"/>
          <w:lang w:eastAsia="en-US"/>
        </w:rPr>
        <w:t xml:space="preserve"> гидроузла»; площадь -154,6 м</w:t>
      </w:r>
      <w:r w:rsidRPr="00A66A0B">
        <w:rPr>
          <w:rFonts w:eastAsia="Calibri"/>
          <w:vertAlign w:val="superscript"/>
          <w:lang w:eastAsia="en-US"/>
        </w:rPr>
        <w:t>2</w:t>
      </w:r>
      <w:r w:rsidRPr="00A66A0B">
        <w:rPr>
          <w:rFonts w:eastAsia="Calibri"/>
          <w:lang w:eastAsia="en-US"/>
        </w:rPr>
        <w:t>, высота – 3,25 м. Год постройки: 1965 г. Фундамент –ж/б блоки, стены – кирпичные, крыша – скатная, вентиляция – приточно-вытяжная.</w:t>
      </w:r>
    </w:p>
    <w:p w14:paraId="7EDF1B8B" w14:textId="77777777" w:rsidR="00A66A0B" w:rsidRDefault="00901164" w:rsidP="00A66A0B">
      <w:pPr>
        <w:pStyle w:val="aa"/>
        <w:numPr>
          <w:ilvl w:val="0"/>
          <w:numId w:val="30"/>
        </w:numPr>
        <w:jc w:val="both"/>
        <w:rPr>
          <w:rFonts w:eastAsia="Calibri"/>
          <w:b/>
          <w:lang w:eastAsia="en-US"/>
        </w:rPr>
      </w:pPr>
      <w:r w:rsidRPr="00A66A0B">
        <w:rPr>
          <w:rFonts w:eastAsia="Calibri"/>
          <w:b/>
          <w:lang w:eastAsia="en-US"/>
        </w:rPr>
        <w:t xml:space="preserve">Цель работы: </w:t>
      </w:r>
      <w:r w:rsidRPr="00A66A0B">
        <w:rPr>
          <w:rFonts w:eastAsia="Calibri"/>
          <w:lang w:eastAsia="en-US"/>
        </w:rPr>
        <w:t>Оценка технического состояния несущих и ограждающих конструкций, системы вентиляции с разработкой рекомендаций и предложений по устройству новой приточно-вытяжной вентиляции.</w:t>
      </w:r>
    </w:p>
    <w:p w14:paraId="0E3C6307" w14:textId="503090F7" w:rsidR="00901164" w:rsidRPr="00901164" w:rsidRDefault="00901164" w:rsidP="00A66A0B">
      <w:pPr>
        <w:pStyle w:val="aa"/>
        <w:numPr>
          <w:ilvl w:val="0"/>
          <w:numId w:val="30"/>
        </w:numPr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 xml:space="preserve">Состав работ: </w:t>
      </w:r>
    </w:p>
    <w:p w14:paraId="1CAC093A" w14:textId="77777777" w:rsidR="00901164" w:rsidRPr="00901164" w:rsidRDefault="00901164" w:rsidP="00901164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>Ознакомление с объектом обследования, его объемно-планировочным и конструктивным решением.</w:t>
      </w:r>
    </w:p>
    <w:p w14:paraId="0EEAB10B" w14:textId="77777777" w:rsidR="00901164" w:rsidRPr="00901164" w:rsidRDefault="00901164" w:rsidP="00901164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>Обследование фактического технического состояния системы вентиляции. Выявление дефектов, повреждений и неисправностей, определение физического и морального износа.</w:t>
      </w:r>
    </w:p>
    <w:p w14:paraId="5C96A499" w14:textId="77777777" w:rsidR="00901164" w:rsidRPr="00901164" w:rsidRDefault="00901164" w:rsidP="00901164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>Определение технического состояния материалов строительных конструкций объекта, а также конструктивные обмеры здания.</w:t>
      </w:r>
    </w:p>
    <w:p w14:paraId="1A3564DD" w14:textId="77777777" w:rsidR="00901164" w:rsidRPr="00901164" w:rsidRDefault="00901164" w:rsidP="00901164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 xml:space="preserve">Выполнение исполнительной </w:t>
      </w:r>
      <w:proofErr w:type="spellStart"/>
      <w:r w:rsidRPr="00901164">
        <w:rPr>
          <w:rFonts w:eastAsia="Calibri"/>
          <w:lang w:eastAsia="en-US"/>
        </w:rPr>
        <w:t>фотофиксации</w:t>
      </w:r>
      <w:proofErr w:type="spellEnd"/>
      <w:r w:rsidRPr="00901164">
        <w:rPr>
          <w:rFonts w:eastAsia="Calibri"/>
          <w:lang w:eastAsia="en-US"/>
        </w:rPr>
        <w:t xml:space="preserve"> процесса обследования.</w:t>
      </w:r>
    </w:p>
    <w:p w14:paraId="3EB717AB" w14:textId="77777777" w:rsidR="00A66A0B" w:rsidRDefault="00901164" w:rsidP="00A66A0B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lang w:eastAsia="en-US"/>
        </w:rPr>
        <w:t>Выданное заключение по результатам обследования здания и системы вентиляции с предложениями, чертежами и рекомендациями.</w:t>
      </w:r>
    </w:p>
    <w:p w14:paraId="1237DE43" w14:textId="1113BDBC" w:rsidR="00901164" w:rsidRPr="00901164" w:rsidRDefault="00901164" w:rsidP="00A66A0B">
      <w:pPr>
        <w:pStyle w:val="aa"/>
        <w:numPr>
          <w:ilvl w:val="0"/>
          <w:numId w:val="30"/>
        </w:numPr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>Прилагаемые технические документы и другие исходные данные:</w:t>
      </w:r>
    </w:p>
    <w:p w14:paraId="01A1D634" w14:textId="38A34941" w:rsidR="00901164" w:rsidRPr="00901164" w:rsidRDefault="00901164" w:rsidP="00901164">
      <w:pPr>
        <w:ind w:left="720"/>
        <w:contextualSpacing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>Технический паспорт на здание «Административно-бытовое здание очистных сооружений (АБК 2)».</w:t>
      </w:r>
    </w:p>
    <w:p w14:paraId="14B42F0E" w14:textId="77777777" w:rsidR="00901164" w:rsidRPr="00901164" w:rsidRDefault="00901164" w:rsidP="00901164">
      <w:pPr>
        <w:jc w:val="center"/>
        <w:rPr>
          <w:rFonts w:eastAsia="Calibri"/>
          <w:b/>
          <w:lang w:eastAsia="en-US"/>
        </w:rPr>
      </w:pPr>
    </w:p>
    <w:p w14:paraId="5F7DF870" w14:textId="77777777" w:rsidR="00901164" w:rsidRPr="00901164" w:rsidRDefault="00901164" w:rsidP="00901164">
      <w:pPr>
        <w:jc w:val="center"/>
        <w:rPr>
          <w:rFonts w:eastAsia="Calibri"/>
          <w:b/>
          <w:lang w:eastAsia="en-US"/>
        </w:rPr>
      </w:pPr>
    </w:p>
    <w:p w14:paraId="731E2365" w14:textId="5D77B8A3" w:rsidR="00901164" w:rsidRPr="00901164" w:rsidRDefault="00901164" w:rsidP="00901164">
      <w:pPr>
        <w:jc w:val="center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t>Техническое задание</w:t>
      </w:r>
      <w:r w:rsidRPr="00901164">
        <w:rPr>
          <w:rFonts w:eastAsia="Calibri"/>
          <w:b/>
          <w:lang w:eastAsia="en-US"/>
        </w:rPr>
        <w:t xml:space="preserve"> №3</w:t>
      </w:r>
    </w:p>
    <w:p w14:paraId="6640D22D" w14:textId="77777777" w:rsidR="00901164" w:rsidRPr="00901164" w:rsidRDefault="00901164" w:rsidP="00901164">
      <w:pPr>
        <w:jc w:val="center"/>
        <w:rPr>
          <w:rFonts w:eastAsia="Calibri"/>
          <w:lang w:eastAsia="en-US"/>
        </w:rPr>
      </w:pPr>
    </w:p>
    <w:p w14:paraId="14780464" w14:textId="77777777" w:rsidR="00A66A0B" w:rsidRDefault="00901164" w:rsidP="00A66A0B">
      <w:pPr>
        <w:ind w:left="360"/>
        <w:jc w:val="both"/>
        <w:rPr>
          <w:rFonts w:eastAsia="Calibri"/>
          <w:b/>
          <w:lang w:eastAsia="en-US"/>
        </w:rPr>
      </w:pPr>
      <w:proofErr w:type="gramStart"/>
      <w:r w:rsidRPr="00901164">
        <w:rPr>
          <w:rFonts w:eastAsia="Calibri"/>
          <w:b/>
          <w:lang w:eastAsia="en-US"/>
        </w:rPr>
        <w:t>на</w:t>
      </w:r>
      <w:proofErr w:type="gramEnd"/>
      <w:r w:rsidRPr="00901164">
        <w:rPr>
          <w:rFonts w:eastAsia="Calibri"/>
          <w:b/>
          <w:lang w:eastAsia="en-US"/>
        </w:rPr>
        <w:t xml:space="preserve"> выполнение работ с выдачей заключения по техническому обследованию помещения класса ТБ  на предмет устройства приточной и вытяжной вентиляции</w:t>
      </w:r>
    </w:p>
    <w:p w14:paraId="65321DE5" w14:textId="77777777" w:rsidR="00A66A0B" w:rsidRDefault="00901164" w:rsidP="00A66A0B">
      <w:pPr>
        <w:pStyle w:val="aa"/>
        <w:numPr>
          <w:ilvl w:val="0"/>
          <w:numId w:val="31"/>
        </w:numPr>
        <w:jc w:val="both"/>
        <w:rPr>
          <w:rFonts w:eastAsia="Calibri"/>
          <w:b/>
          <w:lang w:eastAsia="en-US"/>
        </w:rPr>
      </w:pPr>
      <w:r w:rsidRPr="00A66A0B">
        <w:rPr>
          <w:rFonts w:eastAsia="Calibri"/>
          <w:b/>
          <w:lang w:eastAsia="en-US"/>
        </w:rPr>
        <w:t>Объект: Помещение класса ТБ расположено на 1-м этаже в здании Автосервиса по адресу: Костанайская область</w:t>
      </w:r>
      <w:r w:rsidRPr="00A66A0B">
        <w:rPr>
          <w:rFonts w:eastAsia="Calibri"/>
          <w:lang w:eastAsia="en-US"/>
        </w:rPr>
        <w:t>, г.Рудный, ул.40 лет Октября, стр.2/1; площадь – 33,1 м2, высота – 3,76 м. Год постройки: 1975. Фундамент –ж/б блоки, стены – ж/бетон, стеновые блоки, крыша – скатная, вентиляция – вытяжная.</w:t>
      </w:r>
    </w:p>
    <w:p w14:paraId="28002A1C" w14:textId="77777777" w:rsidR="00A66A0B" w:rsidRDefault="00901164" w:rsidP="00A66A0B">
      <w:pPr>
        <w:pStyle w:val="aa"/>
        <w:numPr>
          <w:ilvl w:val="0"/>
          <w:numId w:val="31"/>
        </w:numPr>
        <w:jc w:val="both"/>
        <w:rPr>
          <w:rFonts w:eastAsia="Calibri"/>
          <w:b/>
          <w:lang w:eastAsia="en-US"/>
        </w:rPr>
      </w:pPr>
      <w:r w:rsidRPr="00A66A0B">
        <w:rPr>
          <w:rFonts w:eastAsia="Calibri"/>
          <w:b/>
          <w:lang w:eastAsia="en-US"/>
        </w:rPr>
        <w:t xml:space="preserve">Цель работы: </w:t>
      </w:r>
      <w:r w:rsidRPr="00A66A0B">
        <w:rPr>
          <w:rFonts w:eastAsia="Calibri"/>
          <w:lang w:eastAsia="en-US"/>
        </w:rPr>
        <w:t>Оценка технического состояния несущих и ограждающих конструкций, системы вентиляции с разработкой рекомендаций и предложений по устройству новой приточно-вытяжной вентиляции.</w:t>
      </w:r>
    </w:p>
    <w:p w14:paraId="7791A80E" w14:textId="77777777" w:rsidR="00A66A0B" w:rsidRDefault="00901164" w:rsidP="00A66A0B">
      <w:pPr>
        <w:pStyle w:val="aa"/>
        <w:numPr>
          <w:ilvl w:val="0"/>
          <w:numId w:val="31"/>
        </w:numPr>
        <w:jc w:val="both"/>
        <w:rPr>
          <w:rFonts w:eastAsia="Calibri"/>
          <w:b/>
          <w:lang w:eastAsia="en-US"/>
        </w:rPr>
      </w:pPr>
      <w:r w:rsidRPr="00901164">
        <w:rPr>
          <w:rFonts w:eastAsia="Calibri"/>
          <w:b/>
          <w:lang w:eastAsia="en-US"/>
        </w:rPr>
        <w:lastRenderedPageBreak/>
        <w:t xml:space="preserve">Состав работ: </w:t>
      </w:r>
    </w:p>
    <w:p w14:paraId="4135E707" w14:textId="167DF261" w:rsidR="00A66A0B" w:rsidRPr="00A66A0B" w:rsidRDefault="00901164" w:rsidP="00A66A0B">
      <w:pPr>
        <w:pStyle w:val="aa"/>
        <w:numPr>
          <w:ilvl w:val="1"/>
          <w:numId w:val="31"/>
        </w:numPr>
        <w:jc w:val="both"/>
        <w:rPr>
          <w:rFonts w:eastAsia="Calibri"/>
          <w:b/>
          <w:lang w:eastAsia="en-US"/>
        </w:rPr>
      </w:pPr>
      <w:r w:rsidRPr="00A66A0B">
        <w:rPr>
          <w:rFonts w:eastAsia="Calibri"/>
          <w:lang w:eastAsia="en-US"/>
        </w:rPr>
        <w:t>Ознакомление с объектом обследования, его объемно-планировочным и конструктивным решением</w:t>
      </w:r>
      <w:r w:rsidR="00A66A0B" w:rsidRPr="00A66A0B">
        <w:rPr>
          <w:rFonts w:eastAsia="Calibri"/>
          <w:lang w:eastAsia="en-US"/>
        </w:rPr>
        <w:t>.</w:t>
      </w:r>
    </w:p>
    <w:p w14:paraId="29603922" w14:textId="65D971D9" w:rsidR="00901164" w:rsidRPr="00901164" w:rsidRDefault="00901164" w:rsidP="00A66A0B">
      <w:pPr>
        <w:pStyle w:val="aa"/>
        <w:numPr>
          <w:ilvl w:val="1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>Обследование фактического технического состояния системы вентиляции. Выявление дефектов, повреждений и неисправностей, определение физического и морального износа.</w:t>
      </w:r>
    </w:p>
    <w:p w14:paraId="6B7C88EB" w14:textId="77777777" w:rsidR="00901164" w:rsidRPr="00901164" w:rsidRDefault="00901164" w:rsidP="00A66A0B">
      <w:pPr>
        <w:numPr>
          <w:ilvl w:val="1"/>
          <w:numId w:val="3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>Определение технического состояния материалов строительных конструкций объекта, а также конструктивные обмеры здания.</w:t>
      </w:r>
    </w:p>
    <w:p w14:paraId="239D88B9" w14:textId="77777777" w:rsidR="00901164" w:rsidRPr="00901164" w:rsidRDefault="00901164" w:rsidP="00A66A0B">
      <w:pPr>
        <w:numPr>
          <w:ilvl w:val="1"/>
          <w:numId w:val="3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 xml:space="preserve">Выполнение исполнительной </w:t>
      </w:r>
      <w:proofErr w:type="spellStart"/>
      <w:r w:rsidRPr="00901164">
        <w:rPr>
          <w:rFonts w:eastAsia="Calibri"/>
          <w:lang w:eastAsia="en-US"/>
        </w:rPr>
        <w:t>фотофиксации</w:t>
      </w:r>
      <w:proofErr w:type="spellEnd"/>
      <w:r w:rsidRPr="00901164">
        <w:rPr>
          <w:rFonts w:eastAsia="Calibri"/>
          <w:lang w:eastAsia="en-US"/>
        </w:rPr>
        <w:t xml:space="preserve"> процесса обследования.</w:t>
      </w:r>
    </w:p>
    <w:p w14:paraId="6D92E3AA" w14:textId="77777777" w:rsidR="00901164" w:rsidRPr="00901164" w:rsidRDefault="00901164" w:rsidP="00A66A0B">
      <w:pPr>
        <w:numPr>
          <w:ilvl w:val="1"/>
          <w:numId w:val="3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>Выданное заключение по результатам обследования здания и системы вентиляции с предложениями, чертежами и рекомендациями</w:t>
      </w:r>
    </w:p>
    <w:p w14:paraId="05B67790" w14:textId="0AC9FCF7" w:rsidR="00901164" w:rsidRPr="00A66A0B" w:rsidRDefault="00901164" w:rsidP="00A66A0B">
      <w:pPr>
        <w:pStyle w:val="aa"/>
        <w:numPr>
          <w:ilvl w:val="0"/>
          <w:numId w:val="31"/>
        </w:numPr>
        <w:spacing w:after="160"/>
        <w:jc w:val="both"/>
        <w:rPr>
          <w:rFonts w:eastAsia="Calibri"/>
          <w:b/>
          <w:lang w:eastAsia="en-US"/>
        </w:rPr>
      </w:pPr>
      <w:r w:rsidRPr="00A66A0B">
        <w:rPr>
          <w:rFonts w:eastAsia="Calibri"/>
          <w:b/>
          <w:lang w:eastAsia="en-US"/>
        </w:rPr>
        <w:t>Прилагаемые технические документы и другие исходные данные:</w:t>
      </w:r>
    </w:p>
    <w:p w14:paraId="085B7027" w14:textId="77777777" w:rsidR="00901164" w:rsidRPr="00901164" w:rsidRDefault="00901164" w:rsidP="00A66A0B">
      <w:pPr>
        <w:ind w:left="720"/>
        <w:contextualSpacing/>
        <w:jc w:val="both"/>
        <w:rPr>
          <w:rFonts w:eastAsia="Calibri"/>
          <w:lang w:eastAsia="en-US"/>
        </w:rPr>
      </w:pPr>
      <w:r w:rsidRPr="00901164">
        <w:rPr>
          <w:rFonts w:eastAsia="Calibri"/>
          <w:lang w:eastAsia="en-US"/>
        </w:rPr>
        <w:t>Технический паспорт на здание «Автосервис».</w:t>
      </w:r>
    </w:p>
    <w:p w14:paraId="193EB989" w14:textId="77777777" w:rsidR="00901164" w:rsidRDefault="00901164" w:rsidP="00A66A0B">
      <w:pPr>
        <w:ind w:left="720"/>
        <w:contextualSpacing/>
        <w:jc w:val="both"/>
        <w:rPr>
          <w:rFonts w:eastAsia="Calibri"/>
          <w:lang w:eastAsia="en-US"/>
        </w:rPr>
      </w:pPr>
    </w:p>
    <w:p w14:paraId="2C757AA2" w14:textId="77777777" w:rsidR="00087EAC" w:rsidRDefault="00087EAC" w:rsidP="00A66A0B">
      <w:pPr>
        <w:ind w:left="720"/>
        <w:contextualSpacing/>
        <w:jc w:val="both"/>
        <w:rPr>
          <w:rFonts w:eastAsia="Calibri"/>
          <w:lang w:eastAsia="en-US"/>
        </w:rPr>
      </w:pPr>
    </w:p>
    <w:p w14:paraId="31EE6115" w14:textId="77777777" w:rsidR="00087EAC" w:rsidRDefault="00087EAC" w:rsidP="00A66A0B">
      <w:pPr>
        <w:ind w:left="720"/>
        <w:contextualSpacing/>
        <w:jc w:val="both"/>
        <w:rPr>
          <w:rFonts w:eastAsia="Calibri"/>
          <w:lang w:eastAsia="en-US"/>
        </w:rPr>
      </w:pPr>
    </w:p>
    <w:p w14:paraId="210F405E" w14:textId="77777777" w:rsidR="00087EAC" w:rsidRDefault="00087EAC" w:rsidP="00A66A0B">
      <w:pPr>
        <w:ind w:left="720"/>
        <w:contextualSpacing/>
        <w:jc w:val="both"/>
        <w:rPr>
          <w:rFonts w:eastAsia="Calibri"/>
          <w:lang w:eastAsia="en-US"/>
        </w:rPr>
      </w:pPr>
    </w:p>
    <w:p w14:paraId="6125128A" w14:textId="012E06DB" w:rsidR="00087EAC" w:rsidRDefault="00087EAC" w:rsidP="00A66A0B">
      <w:pPr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proofErr w:type="gramStart"/>
      <w:r>
        <w:rPr>
          <w:rFonts w:eastAsia="Calibri"/>
          <w:b/>
          <w:lang w:eastAsia="en-US"/>
        </w:rPr>
        <w:t>Заказчик»</w:t>
      </w:r>
      <w:r>
        <w:rPr>
          <w:rFonts w:eastAsia="Calibri"/>
          <w:b/>
          <w:lang w:eastAsia="en-US"/>
        </w:rPr>
        <w:tab/>
      </w:r>
      <w:proofErr w:type="gramEnd"/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«Исполнитель»</w:t>
      </w:r>
    </w:p>
    <w:p w14:paraId="760211C2" w14:textId="77777777" w:rsidR="00087EAC" w:rsidRDefault="00087EAC" w:rsidP="00087EAC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57750">
        <w:rPr>
          <w:rFonts w:ascii="Times New Roman" w:hAnsi="Times New Roman"/>
          <w:b/>
          <w:color w:val="000000"/>
          <w:sz w:val="20"/>
          <w:szCs w:val="20"/>
        </w:rPr>
        <w:t>ТОО «Рудненский водоканал»</w:t>
      </w:r>
    </w:p>
    <w:p w14:paraId="11BE50A0" w14:textId="77777777" w:rsidR="00087EAC" w:rsidRDefault="00087EAC" w:rsidP="00087EAC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D27B6EF" w14:textId="77777777" w:rsidR="00087EAC" w:rsidRDefault="00087EAC" w:rsidP="00087EAC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26E4C84" w14:textId="77777777" w:rsidR="00087EAC" w:rsidRPr="001E0743" w:rsidRDefault="00087EAC" w:rsidP="00087EAC">
      <w:pPr>
        <w:pStyle w:val="Textbody"/>
        <w:spacing w:after="0"/>
        <w:jc w:val="both"/>
        <w:rPr>
          <w:b/>
          <w:color w:val="000000"/>
          <w:sz w:val="20"/>
          <w:szCs w:val="20"/>
        </w:rPr>
      </w:pPr>
      <w:r w:rsidRPr="001E0743">
        <w:rPr>
          <w:rFonts w:ascii="Times New Roman" w:hAnsi="Times New Roman"/>
          <w:b/>
          <w:color w:val="000000"/>
          <w:sz w:val="20"/>
          <w:szCs w:val="20"/>
        </w:rPr>
        <w:t>Директор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</w:t>
      </w:r>
      <w:r w:rsidRPr="00DB4EF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E0743">
        <w:rPr>
          <w:rFonts w:ascii="Times New Roman" w:hAnsi="Times New Roman"/>
          <w:b/>
          <w:color w:val="000000"/>
          <w:sz w:val="20"/>
          <w:szCs w:val="20"/>
        </w:rPr>
        <w:t>Искуженов</w:t>
      </w:r>
      <w:proofErr w:type="spellEnd"/>
      <w:r w:rsidRPr="001E0743">
        <w:rPr>
          <w:rFonts w:ascii="Times New Roman" w:hAnsi="Times New Roman"/>
          <w:b/>
          <w:color w:val="000000"/>
          <w:sz w:val="20"/>
          <w:szCs w:val="20"/>
        </w:rPr>
        <w:t xml:space="preserve"> С.К.</w:t>
      </w:r>
    </w:p>
    <w:p w14:paraId="07A1BA22" w14:textId="77777777" w:rsidR="00087EAC" w:rsidRPr="00357750" w:rsidRDefault="00087EAC" w:rsidP="00087EAC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CA1608F" w14:textId="77777777" w:rsidR="00087EAC" w:rsidRPr="00901164" w:rsidRDefault="00087EAC" w:rsidP="00A66A0B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7AD22A3D" w14:textId="77777777" w:rsidR="00901164" w:rsidRPr="00901164" w:rsidRDefault="00901164" w:rsidP="00901164">
      <w:pPr>
        <w:ind w:left="720"/>
        <w:contextualSpacing/>
        <w:jc w:val="both"/>
        <w:rPr>
          <w:rFonts w:eastAsia="Calibri"/>
          <w:lang w:eastAsia="en-US"/>
        </w:rPr>
      </w:pPr>
    </w:p>
    <w:p w14:paraId="1B4CA028" w14:textId="77777777" w:rsidR="00901164" w:rsidRPr="00C44D33" w:rsidRDefault="00901164" w:rsidP="00901164">
      <w:pPr>
        <w:jc w:val="right"/>
      </w:pPr>
    </w:p>
    <w:sectPr w:rsidR="00901164" w:rsidRPr="00C44D33" w:rsidSect="00A52F62">
      <w:footerReference w:type="default" r:id="rId8"/>
      <w:pgSz w:w="11906" w:h="16838" w:code="9"/>
      <w:pgMar w:top="426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6D3F1" w14:textId="77777777" w:rsidR="00787759" w:rsidRDefault="00787759" w:rsidP="00747038">
      <w:r>
        <w:separator/>
      </w:r>
    </w:p>
  </w:endnote>
  <w:endnote w:type="continuationSeparator" w:id="0">
    <w:p w14:paraId="210E406B" w14:textId="77777777" w:rsidR="00787759" w:rsidRDefault="00787759" w:rsidP="007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A243" w14:textId="77777777" w:rsidR="00DD2E8B" w:rsidRPr="00747038" w:rsidRDefault="00DD2E8B" w:rsidP="00747038">
    <w:pPr>
      <w:tabs>
        <w:tab w:val="center" w:pos="4153"/>
        <w:tab w:val="right" w:pos="8306"/>
      </w:tabs>
      <w:ind w:right="360"/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B327B" w14:textId="77777777" w:rsidR="00787759" w:rsidRDefault="00787759" w:rsidP="00747038">
      <w:r>
        <w:separator/>
      </w:r>
    </w:p>
  </w:footnote>
  <w:footnote w:type="continuationSeparator" w:id="0">
    <w:p w14:paraId="3362DD49" w14:textId="77777777" w:rsidR="00787759" w:rsidRDefault="00787759" w:rsidP="0074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9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D5594"/>
    <w:multiLevelType w:val="multilevel"/>
    <w:tmpl w:val="4FB06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6300892"/>
    <w:multiLevelType w:val="multilevel"/>
    <w:tmpl w:val="E2EAA9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C37941"/>
    <w:multiLevelType w:val="hybridMultilevel"/>
    <w:tmpl w:val="C1B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B2828"/>
    <w:multiLevelType w:val="multilevel"/>
    <w:tmpl w:val="03DA2C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14466B"/>
    <w:multiLevelType w:val="multilevel"/>
    <w:tmpl w:val="7082AB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773A09"/>
    <w:multiLevelType w:val="singleLevel"/>
    <w:tmpl w:val="5358F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E02CB0"/>
    <w:multiLevelType w:val="multilevel"/>
    <w:tmpl w:val="AB788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4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E007CC"/>
    <w:multiLevelType w:val="multilevel"/>
    <w:tmpl w:val="B8E0E3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3E0357A"/>
    <w:multiLevelType w:val="multilevel"/>
    <w:tmpl w:val="E97828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>
    <w:nsid w:val="20C5640A"/>
    <w:multiLevelType w:val="multilevel"/>
    <w:tmpl w:val="63A06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895906"/>
    <w:multiLevelType w:val="multilevel"/>
    <w:tmpl w:val="ECB2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>
    <w:nsid w:val="27E408F5"/>
    <w:multiLevelType w:val="multilevel"/>
    <w:tmpl w:val="BCE42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9857AD3"/>
    <w:multiLevelType w:val="multilevel"/>
    <w:tmpl w:val="89367A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E729A"/>
    <w:multiLevelType w:val="multilevel"/>
    <w:tmpl w:val="6924E6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D5508A"/>
    <w:multiLevelType w:val="hybridMultilevel"/>
    <w:tmpl w:val="CAC47F20"/>
    <w:lvl w:ilvl="0" w:tplc="8B5601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D0E08"/>
    <w:multiLevelType w:val="multilevel"/>
    <w:tmpl w:val="E4D8E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D024B8"/>
    <w:multiLevelType w:val="multilevel"/>
    <w:tmpl w:val="63A06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8A09C8"/>
    <w:multiLevelType w:val="multilevel"/>
    <w:tmpl w:val="E7B6F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FA0E65"/>
    <w:multiLevelType w:val="hybridMultilevel"/>
    <w:tmpl w:val="7038757E"/>
    <w:lvl w:ilvl="0" w:tplc="F9A01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0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6C78"/>
    <w:multiLevelType w:val="multilevel"/>
    <w:tmpl w:val="3750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711AD9"/>
    <w:multiLevelType w:val="multilevel"/>
    <w:tmpl w:val="E072F1BE"/>
    <w:lvl w:ilvl="0">
      <w:start w:val="6"/>
      <w:numFmt w:val="none"/>
      <w:lvlText w:val="6.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5422F3"/>
    <w:multiLevelType w:val="singleLevel"/>
    <w:tmpl w:val="5358F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A063E6"/>
    <w:multiLevelType w:val="multilevel"/>
    <w:tmpl w:val="33C47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344A41"/>
    <w:multiLevelType w:val="multilevel"/>
    <w:tmpl w:val="E072F1BE"/>
    <w:lvl w:ilvl="0">
      <w:start w:val="6"/>
      <w:numFmt w:val="none"/>
      <w:lvlText w:val="6.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190CFF"/>
    <w:multiLevelType w:val="multilevel"/>
    <w:tmpl w:val="D3A060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91114E"/>
    <w:multiLevelType w:val="multilevel"/>
    <w:tmpl w:val="07F6AF14"/>
    <w:lvl w:ilvl="0">
      <w:start w:val="6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F0A4797"/>
    <w:multiLevelType w:val="multilevel"/>
    <w:tmpl w:val="1A20BD54"/>
    <w:lvl w:ilvl="0">
      <w:start w:val="6"/>
      <w:numFmt w:val="none"/>
      <w:lvlText w:val="6.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9AB248D"/>
    <w:multiLevelType w:val="multilevel"/>
    <w:tmpl w:val="AE58F9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4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C13B61"/>
    <w:multiLevelType w:val="multilevel"/>
    <w:tmpl w:val="5776A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8B472A3"/>
    <w:multiLevelType w:val="multilevel"/>
    <w:tmpl w:val="BCE42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>
    <w:nsid w:val="7BD202D7"/>
    <w:multiLevelType w:val="multilevel"/>
    <w:tmpl w:val="599630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22"/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17"/>
  </w:num>
  <w:num w:numId="14">
    <w:abstractNumId w:val="25"/>
  </w:num>
  <w:num w:numId="15">
    <w:abstractNumId w:val="18"/>
  </w:num>
  <w:num w:numId="16">
    <w:abstractNumId w:val="23"/>
  </w:num>
  <w:num w:numId="17">
    <w:abstractNumId w:val="28"/>
  </w:num>
  <w:num w:numId="18">
    <w:abstractNumId w:val="7"/>
  </w:num>
  <w:num w:numId="19">
    <w:abstractNumId w:val="24"/>
  </w:num>
  <w:num w:numId="20">
    <w:abstractNumId w:val="8"/>
  </w:num>
  <w:num w:numId="21">
    <w:abstractNumId w:val="26"/>
  </w:num>
  <w:num w:numId="22">
    <w:abstractNumId w:val="27"/>
  </w:num>
  <w:num w:numId="23">
    <w:abstractNumId w:val="21"/>
  </w:num>
  <w:num w:numId="24">
    <w:abstractNumId w:val="31"/>
  </w:num>
  <w:num w:numId="25">
    <w:abstractNumId w:val="20"/>
  </w:num>
  <w:num w:numId="26">
    <w:abstractNumId w:val="9"/>
  </w:num>
  <w:num w:numId="27">
    <w:abstractNumId w:val="15"/>
  </w:num>
  <w:num w:numId="28">
    <w:abstractNumId w:val="30"/>
  </w:num>
  <w:num w:numId="29">
    <w:abstractNumId w:val="3"/>
  </w:num>
  <w:num w:numId="30">
    <w:abstractNumId w:val="19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83"/>
    <w:rsid w:val="000048EA"/>
    <w:rsid w:val="00004E24"/>
    <w:rsid w:val="00007113"/>
    <w:rsid w:val="00016DCF"/>
    <w:rsid w:val="000273FA"/>
    <w:rsid w:val="00030A65"/>
    <w:rsid w:val="000323C9"/>
    <w:rsid w:val="00054DC5"/>
    <w:rsid w:val="000637A9"/>
    <w:rsid w:val="00073703"/>
    <w:rsid w:val="0007636E"/>
    <w:rsid w:val="0008127A"/>
    <w:rsid w:val="00084AA0"/>
    <w:rsid w:val="00087EAC"/>
    <w:rsid w:val="000A4638"/>
    <w:rsid w:val="000B44BF"/>
    <w:rsid w:val="000D3715"/>
    <w:rsid w:val="001014BF"/>
    <w:rsid w:val="00102B54"/>
    <w:rsid w:val="00105CDB"/>
    <w:rsid w:val="0010641E"/>
    <w:rsid w:val="00116F9C"/>
    <w:rsid w:val="00117F01"/>
    <w:rsid w:val="001201EF"/>
    <w:rsid w:val="00124B2E"/>
    <w:rsid w:val="00142199"/>
    <w:rsid w:val="001447E5"/>
    <w:rsid w:val="001515A9"/>
    <w:rsid w:val="00154D2C"/>
    <w:rsid w:val="0015712C"/>
    <w:rsid w:val="0016027C"/>
    <w:rsid w:val="00162C9E"/>
    <w:rsid w:val="0016332B"/>
    <w:rsid w:val="001733E2"/>
    <w:rsid w:val="00183A6E"/>
    <w:rsid w:val="001922CB"/>
    <w:rsid w:val="001A0D8C"/>
    <w:rsid w:val="001B1D82"/>
    <w:rsid w:val="001B324F"/>
    <w:rsid w:val="001B656E"/>
    <w:rsid w:val="001C30DD"/>
    <w:rsid w:val="001D5BB2"/>
    <w:rsid w:val="001E0743"/>
    <w:rsid w:val="001E3C0D"/>
    <w:rsid w:val="001E3D6E"/>
    <w:rsid w:val="001F1037"/>
    <w:rsid w:val="002106DD"/>
    <w:rsid w:val="00211F4F"/>
    <w:rsid w:val="002178D3"/>
    <w:rsid w:val="00221447"/>
    <w:rsid w:val="00225F1A"/>
    <w:rsid w:val="00226D42"/>
    <w:rsid w:val="00236AA7"/>
    <w:rsid w:val="00245464"/>
    <w:rsid w:val="002455F0"/>
    <w:rsid w:val="00247D85"/>
    <w:rsid w:val="00256588"/>
    <w:rsid w:val="00261BD2"/>
    <w:rsid w:val="00272196"/>
    <w:rsid w:val="00295627"/>
    <w:rsid w:val="002A4D36"/>
    <w:rsid w:val="002B0CCD"/>
    <w:rsid w:val="002C3FC1"/>
    <w:rsid w:val="002C4AA6"/>
    <w:rsid w:val="002D2313"/>
    <w:rsid w:val="002E525C"/>
    <w:rsid w:val="00324B0F"/>
    <w:rsid w:val="003254A1"/>
    <w:rsid w:val="0033569D"/>
    <w:rsid w:val="00336BEA"/>
    <w:rsid w:val="00342809"/>
    <w:rsid w:val="003428F1"/>
    <w:rsid w:val="003428FE"/>
    <w:rsid w:val="003439D0"/>
    <w:rsid w:val="003464A9"/>
    <w:rsid w:val="003522E0"/>
    <w:rsid w:val="00357651"/>
    <w:rsid w:val="00357750"/>
    <w:rsid w:val="00364739"/>
    <w:rsid w:val="00370690"/>
    <w:rsid w:val="00371E2B"/>
    <w:rsid w:val="00381FA2"/>
    <w:rsid w:val="00385C40"/>
    <w:rsid w:val="00390E26"/>
    <w:rsid w:val="00394823"/>
    <w:rsid w:val="00394D70"/>
    <w:rsid w:val="00395B7C"/>
    <w:rsid w:val="003A1EAD"/>
    <w:rsid w:val="003A5BAF"/>
    <w:rsid w:val="003B2061"/>
    <w:rsid w:val="003C0CEB"/>
    <w:rsid w:val="003D06BA"/>
    <w:rsid w:val="003E7626"/>
    <w:rsid w:val="004039DA"/>
    <w:rsid w:val="00426384"/>
    <w:rsid w:val="004271A4"/>
    <w:rsid w:val="00432894"/>
    <w:rsid w:val="00432F6B"/>
    <w:rsid w:val="00436BD0"/>
    <w:rsid w:val="004375D5"/>
    <w:rsid w:val="00437F06"/>
    <w:rsid w:val="0045307A"/>
    <w:rsid w:val="00463E24"/>
    <w:rsid w:val="00466238"/>
    <w:rsid w:val="0047038F"/>
    <w:rsid w:val="00472627"/>
    <w:rsid w:val="0047365D"/>
    <w:rsid w:val="0047671C"/>
    <w:rsid w:val="00483BFF"/>
    <w:rsid w:val="004914D7"/>
    <w:rsid w:val="004B1CF1"/>
    <w:rsid w:val="004B3F10"/>
    <w:rsid w:val="004B51CE"/>
    <w:rsid w:val="004D24DA"/>
    <w:rsid w:val="004D3055"/>
    <w:rsid w:val="004D376A"/>
    <w:rsid w:val="004F092C"/>
    <w:rsid w:val="005058FD"/>
    <w:rsid w:val="00515685"/>
    <w:rsid w:val="00523493"/>
    <w:rsid w:val="00527F4D"/>
    <w:rsid w:val="00536FF0"/>
    <w:rsid w:val="0055072B"/>
    <w:rsid w:val="00550DD7"/>
    <w:rsid w:val="005640DC"/>
    <w:rsid w:val="00585292"/>
    <w:rsid w:val="00585FCC"/>
    <w:rsid w:val="00587F09"/>
    <w:rsid w:val="005A2E13"/>
    <w:rsid w:val="005A3F6A"/>
    <w:rsid w:val="005A59D3"/>
    <w:rsid w:val="005B58FE"/>
    <w:rsid w:val="005C0E83"/>
    <w:rsid w:val="005C160F"/>
    <w:rsid w:val="005D22C5"/>
    <w:rsid w:val="005D386D"/>
    <w:rsid w:val="005D3F02"/>
    <w:rsid w:val="005F1271"/>
    <w:rsid w:val="005F475D"/>
    <w:rsid w:val="00621596"/>
    <w:rsid w:val="0063111E"/>
    <w:rsid w:val="006416F1"/>
    <w:rsid w:val="00645410"/>
    <w:rsid w:val="0064798B"/>
    <w:rsid w:val="006627EC"/>
    <w:rsid w:val="00675C7F"/>
    <w:rsid w:val="0068114D"/>
    <w:rsid w:val="00687663"/>
    <w:rsid w:val="006A6293"/>
    <w:rsid w:val="006B44EF"/>
    <w:rsid w:val="006C1C93"/>
    <w:rsid w:val="006C6DD1"/>
    <w:rsid w:val="006D02EA"/>
    <w:rsid w:val="006D2FCE"/>
    <w:rsid w:val="006E440A"/>
    <w:rsid w:val="00700A4D"/>
    <w:rsid w:val="00703A9A"/>
    <w:rsid w:val="00713707"/>
    <w:rsid w:val="007345D0"/>
    <w:rsid w:val="00737584"/>
    <w:rsid w:val="007404C2"/>
    <w:rsid w:val="00740C5B"/>
    <w:rsid w:val="007457D0"/>
    <w:rsid w:val="00747038"/>
    <w:rsid w:val="0075079D"/>
    <w:rsid w:val="007521CD"/>
    <w:rsid w:val="00752B81"/>
    <w:rsid w:val="00753F6E"/>
    <w:rsid w:val="00767DB7"/>
    <w:rsid w:val="007754F5"/>
    <w:rsid w:val="00776ACB"/>
    <w:rsid w:val="00787759"/>
    <w:rsid w:val="00792591"/>
    <w:rsid w:val="0079298E"/>
    <w:rsid w:val="00793E84"/>
    <w:rsid w:val="007A5B03"/>
    <w:rsid w:val="007B45C6"/>
    <w:rsid w:val="007B59D3"/>
    <w:rsid w:val="007B76CB"/>
    <w:rsid w:val="007C3492"/>
    <w:rsid w:val="007C4622"/>
    <w:rsid w:val="007C4FE2"/>
    <w:rsid w:val="007C57E6"/>
    <w:rsid w:val="007C6580"/>
    <w:rsid w:val="007D59E6"/>
    <w:rsid w:val="0081153D"/>
    <w:rsid w:val="00817B3A"/>
    <w:rsid w:val="00825AEF"/>
    <w:rsid w:val="0083052A"/>
    <w:rsid w:val="0083481A"/>
    <w:rsid w:val="00837A3F"/>
    <w:rsid w:val="0084065C"/>
    <w:rsid w:val="00843823"/>
    <w:rsid w:val="00860B76"/>
    <w:rsid w:val="00860D6E"/>
    <w:rsid w:val="00865160"/>
    <w:rsid w:val="00866138"/>
    <w:rsid w:val="00874E97"/>
    <w:rsid w:val="0087755C"/>
    <w:rsid w:val="0087796C"/>
    <w:rsid w:val="008A57D9"/>
    <w:rsid w:val="008A6B83"/>
    <w:rsid w:val="008B44E6"/>
    <w:rsid w:val="008B6D68"/>
    <w:rsid w:val="008C48C4"/>
    <w:rsid w:val="008C5474"/>
    <w:rsid w:val="008C56EF"/>
    <w:rsid w:val="008D2583"/>
    <w:rsid w:val="008E2285"/>
    <w:rsid w:val="008E5D0B"/>
    <w:rsid w:val="008F4570"/>
    <w:rsid w:val="00901164"/>
    <w:rsid w:val="00903619"/>
    <w:rsid w:val="00910382"/>
    <w:rsid w:val="009205AE"/>
    <w:rsid w:val="00933BD1"/>
    <w:rsid w:val="00941039"/>
    <w:rsid w:val="009551DE"/>
    <w:rsid w:val="00957834"/>
    <w:rsid w:val="00967DAA"/>
    <w:rsid w:val="00972E6B"/>
    <w:rsid w:val="00977BA6"/>
    <w:rsid w:val="00982128"/>
    <w:rsid w:val="00982BE5"/>
    <w:rsid w:val="009A5184"/>
    <w:rsid w:val="009B11E4"/>
    <w:rsid w:val="009B12B8"/>
    <w:rsid w:val="009C1565"/>
    <w:rsid w:val="009C1F51"/>
    <w:rsid w:val="009C55C2"/>
    <w:rsid w:val="009D2A39"/>
    <w:rsid w:val="00A00185"/>
    <w:rsid w:val="00A123F9"/>
    <w:rsid w:val="00A20D26"/>
    <w:rsid w:val="00A215D6"/>
    <w:rsid w:val="00A220A4"/>
    <w:rsid w:val="00A30F8C"/>
    <w:rsid w:val="00A31A82"/>
    <w:rsid w:val="00A52C58"/>
    <w:rsid w:val="00A52F62"/>
    <w:rsid w:val="00A5451A"/>
    <w:rsid w:val="00A567EE"/>
    <w:rsid w:val="00A57FBB"/>
    <w:rsid w:val="00A62F78"/>
    <w:rsid w:val="00A66A0B"/>
    <w:rsid w:val="00A75AFF"/>
    <w:rsid w:val="00A7759E"/>
    <w:rsid w:val="00A86463"/>
    <w:rsid w:val="00A914C7"/>
    <w:rsid w:val="00A9257A"/>
    <w:rsid w:val="00AA36F6"/>
    <w:rsid w:val="00AA3BA9"/>
    <w:rsid w:val="00AA51AE"/>
    <w:rsid w:val="00AA6122"/>
    <w:rsid w:val="00AB1538"/>
    <w:rsid w:val="00AB2B08"/>
    <w:rsid w:val="00AC06B1"/>
    <w:rsid w:val="00AD573C"/>
    <w:rsid w:val="00AD651B"/>
    <w:rsid w:val="00AF1615"/>
    <w:rsid w:val="00AF408A"/>
    <w:rsid w:val="00AF6021"/>
    <w:rsid w:val="00B0207D"/>
    <w:rsid w:val="00B0547E"/>
    <w:rsid w:val="00B1606B"/>
    <w:rsid w:val="00B32FF4"/>
    <w:rsid w:val="00B473F2"/>
    <w:rsid w:val="00B72CF2"/>
    <w:rsid w:val="00B77C2E"/>
    <w:rsid w:val="00B8138E"/>
    <w:rsid w:val="00BB4EE3"/>
    <w:rsid w:val="00BB5DEE"/>
    <w:rsid w:val="00BD04AE"/>
    <w:rsid w:val="00BD4DED"/>
    <w:rsid w:val="00BF0431"/>
    <w:rsid w:val="00BF3456"/>
    <w:rsid w:val="00BF7401"/>
    <w:rsid w:val="00C1099F"/>
    <w:rsid w:val="00C436F8"/>
    <w:rsid w:val="00C44D33"/>
    <w:rsid w:val="00C46DE9"/>
    <w:rsid w:val="00C471FB"/>
    <w:rsid w:val="00C515AD"/>
    <w:rsid w:val="00C63E83"/>
    <w:rsid w:val="00C720E0"/>
    <w:rsid w:val="00C7312B"/>
    <w:rsid w:val="00C73558"/>
    <w:rsid w:val="00C77EA6"/>
    <w:rsid w:val="00C87DDE"/>
    <w:rsid w:val="00C935C1"/>
    <w:rsid w:val="00CA1A64"/>
    <w:rsid w:val="00CC0DA9"/>
    <w:rsid w:val="00CC64B6"/>
    <w:rsid w:val="00CD2699"/>
    <w:rsid w:val="00CD55CD"/>
    <w:rsid w:val="00CE1679"/>
    <w:rsid w:val="00CF0B6B"/>
    <w:rsid w:val="00CF1DF6"/>
    <w:rsid w:val="00D00C4D"/>
    <w:rsid w:val="00D01FDA"/>
    <w:rsid w:val="00D022B4"/>
    <w:rsid w:val="00D02B27"/>
    <w:rsid w:val="00D05CF5"/>
    <w:rsid w:val="00D23971"/>
    <w:rsid w:val="00D25A30"/>
    <w:rsid w:val="00D30CF1"/>
    <w:rsid w:val="00D454B5"/>
    <w:rsid w:val="00D45C7F"/>
    <w:rsid w:val="00D55743"/>
    <w:rsid w:val="00D7282A"/>
    <w:rsid w:val="00D7568D"/>
    <w:rsid w:val="00D8136F"/>
    <w:rsid w:val="00D87F5A"/>
    <w:rsid w:val="00D9079F"/>
    <w:rsid w:val="00DA34DE"/>
    <w:rsid w:val="00DB4EF2"/>
    <w:rsid w:val="00DC31E1"/>
    <w:rsid w:val="00DC7B16"/>
    <w:rsid w:val="00DC7F0B"/>
    <w:rsid w:val="00DD2E8B"/>
    <w:rsid w:val="00DD37FA"/>
    <w:rsid w:val="00DE1685"/>
    <w:rsid w:val="00E12CDF"/>
    <w:rsid w:val="00E20BB6"/>
    <w:rsid w:val="00E229C1"/>
    <w:rsid w:val="00E46376"/>
    <w:rsid w:val="00E53CBC"/>
    <w:rsid w:val="00E54902"/>
    <w:rsid w:val="00E65B46"/>
    <w:rsid w:val="00E65E57"/>
    <w:rsid w:val="00E72BEF"/>
    <w:rsid w:val="00E77997"/>
    <w:rsid w:val="00E912E7"/>
    <w:rsid w:val="00EA03D2"/>
    <w:rsid w:val="00EB18E8"/>
    <w:rsid w:val="00EC0C87"/>
    <w:rsid w:val="00ED1F1C"/>
    <w:rsid w:val="00EE008C"/>
    <w:rsid w:val="00EF1149"/>
    <w:rsid w:val="00EF26A2"/>
    <w:rsid w:val="00EF7390"/>
    <w:rsid w:val="00F10757"/>
    <w:rsid w:val="00F12A9D"/>
    <w:rsid w:val="00F20040"/>
    <w:rsid w:val="00F25593"/>
    <w:rsid w:val="00F268AA"/>
    <w:rsid w:val="00F31598"/>
    <w:rsid w:val="00F32A38"/>
    <w:rsid w:val="00F355DD"/>
    <w:rsid w:val="00F47240"/>
    <w:rsid w:val="00F54221"/>
    <w:rsid w:val="00F54A7E"/>
    <w:rsid w:val="00F60004"/>
    <w:rsid w:val="00F627D4"/>
    <w:rsid w:val="00F62F0D"/>
    <w:rsid w:val="00F848B3"/>
    <w:rsid w:val="00F86173"/>
    <w:rsid w:val="00FA07F9"/>
    <w:rsid w:val="00FA2E17"/>
    <w:rsid w:val="00FA6EE1"/>
    <w:rsid w:val="00FC0798"/>
    <w:rsid w:val="00FC4E22"/>
    <w:rsid w:val="00FE3441"/>
    <w:rsid w:val="00FF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E3D722"/>
  <w15:docId w15:val="{78B5A490-C051-4F66-A189-6B2097A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70"/>
  </w:style>
  <w:style w:type="paragraph" w:styleId="1">
    <w:name w:val="heading 1"/>
    <w:basedOn w:val="a"/>
    <w:next w:val="a"/>
    <w:link w:val="10"/>
    <w:uiPriority w:val="9"/>
    <w:qFormat/>
    <w:rsid w:val="00E91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4570"/>
    <w:rPr>
      <w:rFonts w:ascii="Courier New" w:hAnsi="Courier New"/>
    </w:rPr>
  </w:style>
  <w:style w:type="paragraph" w:styleId="a5">
    <w:name w:val="Balloon Text"/>
    <w:basedOn w:val="a"/>
    <w:semiHidden/>
    <w:rsid w:val="00A62F78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A3F6A"/>
    <w:rPr>
      <w:rFonts w:ascii="Courier New" w:hAnsi="Courier New"/>
    </w:rPr>
  </w:style>
  <w:style w:type="paragraph" w:styleId="a6">
    <w:name w:val="header"/>
    <w:basedOn w:val="a"/>
    <w:link w:val="a7"/>
    <w:rsid w:val="00747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7038"/>
  </w:style>
  <w:style w:type="paragraph" w:styleId="a8">
    <w:name w:val="footer"/>
    <w:basedOn w:val="a"/>
    <w:link w:val="a9"/>
    <w:rsid w:val="00747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47038"/>
  </w:style>
  <w:style w:type="paragraph" w:styleId="aa">
    <w:name w:val="List Paragraph"/>
    <w:basedOn w:val="a"/>
    <w:uiPriority w:val="34"/>
    <w:qFormat/>
    <w:rsid w:val="00466238"/>
    <w:pPr>
      <w:ind w:left="720"/>
      <w:contextualSpacing/>
    </w:pPr>
  </w:style>
  <w:style w:type="paragraph" w:customStyle="1" w:styleId="11">
    <w:name w:val="Текст1"/>
    <w:basedOn w:val="a"/>
    <w:rsid w:val="00381FA2"/>
    <w:pPr>
      <w:suppressAutoHyphens/>
    </w:pPr>
    <w:rPr>
      <w:rFonts w:ascii="Courier New" w:hAnsi="Courier New"/>
      <w:lang w:eastAsia="ar-SA"/>
    </w:rPr>
  </w:style>
  <w:style w:type="paragraph" w:styleId="ab">
    <w:name w:val="Body Text"/>
    <w:basedOn w:val="a"/>
    <w:link w:val="ac"/>
    <w:rsid w:val="00DC7F0B"/>
    <w:pPr>
      <w:spacing w:after="120"/>
    </w:pPr>
  </w:style>
  <w:style w:type="character" w:customStyle="1" w:styleId="ac">
    <w:name w:val="Основной текст Знак"/>
    <w:basedOn w:val="a0"/>
    <w:link w:val="ab"/>
    <w:rsid w:val="00DC7F0B"/>
  </w:style>
  <w:style w:type="paragraph" w:styleId="3">
    <w:name w:val="Body Text 3"/>
    <w:basedOn w:val="a"/>
    <w:link w:val="30"/>
    <w:rsid w:val="001014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14B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body">
    <w:name w:val="Text body"/>
    <w:basedOn w:val="a"/>
    <w:rsid w:val="00DB4EF2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687F-DF35-4AB9-90FE-DD7ADD2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ALTEL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Pc4</dc:creator>
  <cp:lastModifiedBy>Людмила</cp:lastModifiedBy>
  <cp:revision>6</cp:revision>
  <cp:lastPrinted>2019-08-06T08:31:00Z</cp:lastPrinted>
  <dcterms:created xsi:type="dcterms:W3CDTF">2020-04-10T10:32:00Z</dcterms:created>
  <dcterms:modified xsi:type="dcterms:W3CDTF">2020-04-13T02:26:00Z</dcterms:modified>
</cp:coreProperties>
</file>